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70" w:rsidRPr="004C4D77" w:rsidRDefault="00FA1B70" w:rsidP="004C4D77">
      <w:pPr>
        <w:ind w:right="39"/>
        <w:jc w:val="both"/>
        <w:rPr>
          <w:rFonts w:ascii="Times New Roman" w:hAnsi="Times New Roman"/>
          <w:b/>
          <w:szCs w:val="24"/>
          <w:lang w:val="pt-BR"/>
        </w:rPr>
      </w:pPr>
      <w:r w:rsidRPr="004C4D77">
        <w:rPr>
          <w:rFonts w:ascii="Times New Roman" w:hAnsi="Times New Roman"/>
          <w:b/>
          <w:szCs w:val="24"/>
          <w:lang w:val="pt-BR"/>
        </w:rPr>
        <w:t>IDENTIFICAÇÃO DO MEDICAMENTO:</w:t>
      </w:r>
      <w:r w:rsidRPr="004C4D77">
        <w:rPr>
          <w:rFonts w:ascii="Times New Roman" w:hAnsi="Times New Roman"/>
          <w:b/>
          <w:szCs w:val="24"/>
          <w:lang w:val="pt-BR"/>
        </w:rPr>
        <w:cr/>
      </w:r>
    </w:p>
    <w:p w:rsidR="004C4D77" w:rsidRPr="004C4D77" w:rsidRDefault="004C4D77" w:rsidP="004C4D77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4C4D77">
        <w:rPr>
          <w:rFonts w:ascii="Times New Roman" w:hAnsi="Times New Roman"/>
          <w:szCs w:val="24"/>
          <w:u w:val="single"/>
          <w:lang w:val="pt-BR"/>
        </w:rPr>
        <w:t>Citar o nome comercial do medicamento.</w:t>
      </w:r>
    </w:p>
    <w:p w:rsidR="004C4D77" w:rsidRPr="004C4D77" w:rsidRDefault="004C4D77" w:rsidP="004C4D77">
      <w:pPr>
        <w:ind w:right="39"/>
        <w:jc w:val="both"/>
        <w:rPr>
          <w:rFonts w:ascii="Times New Roman" w:hAnsi="Times New Roman"/>
          <w:b/>
          <w:szCs w:val="24"/>
          <w:lang w:val="pt-BR"/>
        </w:rPr>
      </w:pPr>
    </w:p>
    <w:p w:rsidR="00FA1B70" w:rsidRPr="004C4D77" w:rsidRDefault="00FA1B70" w:rsidP="004C4D77">
      <w:pPr>
        <w:ind w:right="39"/>
        <w:jc w:val="both"/>
        <w:rPr>
          <w:rFonts w:ascii="Times New Roman" w:hAnsi="Times New Roman"/>
          <w:b/>
          <w:szCs w:val="24"/>
          <w:lang w:val="pt-BR"/>
        </w:rPr>
      </w:pPr>
      <w:r w:rsidRPr="004C4D77">
        <w:rPr>
          <w:rFonts w:ascii="Times New Roman" w:hAnsi="Times New Roman"/>
          <w:b/>
          <w:szCs w:val="24"/>
          <w:lang w:val="pt-BR"/>
        </w:rPr>
        <w:t>MEDICAMENTO FITOTERÁPICO</w:t>
      </w:r>
    </w:p>
    <w:p w:rsidR="00FA1B70" w:rsidRPr="004C4D77" w:rsidRDefault="00FA1B70" w:rsidP="004C4D77">
      <w:pPr>
        <w:ind w:right="39"/>
        <w:jc w:val="both"/>
        <w:rPr>
          <w:rFonts w:ascii="Times New Roman" w:hAnsi="Times New Roman"/>
          <w:b/>
          <w:szCs w:val="24"/>
          <w:lang w:val="pt-BR"/>
        </w:rPr>
      </w:pPr>
    </w:p>
    <w:p w:rsidR="00FA1B70" w:rsidRPr="004C4D77" w:rsidRDefault="00FA1B70" w:rsidP="004C4D7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  <w:r w:rsidRPr="004C4D77">
        <w:rPr>
          <w:rFonts w:ascii="Times New Roman" w:eastAsia="Times New Roman" w:hAnsi="Times New Roman"/>
          <w:b/>
          <w:bCs/>
          <w:szCs w:val="24"/>
          <w:lang w:val="pt-BR"/>
        </w:rPr>
        <w:t>Nomenclatura botânica oficial</w:t>
      </w:r>
      <w:r w:rsidRPr="004C4D77">
        <w:rPr>
          <w:rFonts w:ascii="Times New Roman" w:eastAsia="Times New Roman" w:hAnsi="Times New Roman"/>
          <w:b/>
          <w:bCs/>
          <w:i/>
          <w:iCs/>
          <w:szCs w:val="24"/>
          <w:lang w:val="pt-BR"/>
        </w:rPr>
        <w:t xml:space="preserve">: </w:t>
      </w:r>
      <w:proofErr w:type="spellStart"/>
      <w:r w:rsidRPr="004C4D77">
        <w:rPr>
          <w:rFonts w:ascii="Times New Roman" w:eastAsia="Times New Roman" w:hAnsi="Times New Roman"/>
          <w:i/>
          <w:iCs/>
          <w:szCs w:val="24"/>
          <w:lang w:val="pt-BR"/>
        </w:rPr>
        <w:t>Paullinia</w:t>
      </w:r>
      <w:proofErr w:type="spellEnd"/>
      <w:r w:rsidRPr="004C4D77">
        <w:rPr>
          <w:rFonts w:ascii="Times New Roman" w:eastAsia="Times New Roman" w:hAnsi="Times New Roman"/>
          <w:i/>
          <w:iCs/>
          <w:szCs w:val="24"/>
          <w:lang w:val="pt-BR"/>
        </w:rPr>
        <w:t xml:space="preserve"> cupana </w:t>
      </w:r>
      <w:proofErr w:type="spellStart"/>
      <w:r w:rsidR="00FB188F" w:rsidRPr="004C4D77">
        <w:rPr>
          <w:rFonts w:ascii="Times New Roman" w:eastAsia="Times New Roman" w:hAnsi="Times New Roman"/>
          <w:szCs w:val="24"/>
          <w:lang w:val="pt-BR"/>
        </w:rPr>
        <w:t>Kunth</w:t>
      </w:r>
      <w:proofErr w:type="spellEnd"/>
    </w:p>
    <w:p w:rsidR="00FA1B70" w:rsidRPr="004C4D77" w:rsidRDefault="00FA1B70" w:rsidP="004C4D7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  <w:r w:rsidRPr="004C4D77">
        <w:rPr>
          <w:rFonts w:ascii="Times New Roman" w:eastAsia="Times New Roman" w:hAnsi="Times New Roman"/>
          <w:b/>
          <w:bCs/>
          <w:szCs w:val="24"/>
          <w:lang w:val="pt-BR"/>
        </w:rPr>
        <w:t xml:space="preserve">Nomenclatura popular: </w:t>
      </w:r>
      <w:r w:rsidRPr="004C4D77">
        <w:rPr>
          <w:rFonts w:ascii="Times New Roman" w:eastAsia="Times New Roman" w:hAnsi="Times New Roman"/>
          <w:szCs w:val="24"/>
          <w:lang w:val="pt-BR"/>
        </w:rPr>
        <w:t>Guaraná</w:t>
      </w:r>
    </w:p>
    <w:p w:rsidR="00FA1B70" w:rsidRPr="004C4D77" w:rsidRDefault="00FA1B70" w:rsidP="004C4D7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  <w:r w:rsidRPr="004C4D77">
        <w:rPr>
          <w:rFonts w:ascii="Times New Roman" w:eastAsia="Times New Roman" w:hAnsi="Times New Roman"/>
          <w:b/>
          <w:bCs/>
          <w:szCs w:val="24"/>
          <w:lang w:val="pt-BR"/>
        </w:rPr>
        <w:t xml:space="preserve">Família: </w:t>
      </w:r>
      <w:proofErr w:type="spellStart"/>
      <w:r w:rsidRPr="004C4D77">
        <w:rPr>
          <w:rFonts w:ascii="Times New Roman" w:eastAsia="Times New Roman" w:hAnsi="Times New Roman"/>
          <w:szCs w:val="24"/>
          <w:lang w:val="pt-BR"/>
        </w:rPr>
        <w:t>Sapindaceae</w:t>
      </w:r>
      <w:proofErr w:type="spellEnd"/>
    </w:p>
    <w:p w:rsidR="00FA1B70" w:rsidRPr="004C4D77" w:rsidRDefault="00FA1B70" w:rsidP="004C4D7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  <w:r w:rsidRPr="004C4D77">
        <w:rPr>
          <w:rFonts w:ascii="Times New Roman" w:eastAsia="Times New Roman" w:hAnsi="Times New Roman"/>
          <w:b/>
          <w:bCs/>
          <w:szCs w:val="24"/>
          <w:lang w:val="pt-BR"/>
        </w:rPr>
        <w:t>Parte da planta utilizada</w:t>
      </w:r>
      <w:r w:rsidRPr="004C4D77">
        <w:rPr>
          <w:rFonts w:ascii="Times New Roman" w:eastAsia="Times New Roman" w:hAnsi="Times New Roman"/>
          <w:szCs w:val="24"/>
          <w:lang w:val="pt-BR"/>
        </w:rPr>
        <w:t xml:space="preserve">: </w:t>
      </w:r>
      <w:r w:rsidR="007F72D3">
        <w:rPr>
          <w:rFonts w:ascii="Times New Roman" w:eastAsia="Times New Roman" w:hAnsi="Times New Roman"/>
          <w:szCs w:val="24"/>
          <w:lang w:val="pt-BR"/>
        </w:rPr>
        <w:t>Se</w:t>
      </w:r>
      <w:r w:rsidRPr="004C4D77">
        <w:rPr>
          <w:rFonts w:ascii="Times New Roman" w:eastAsia="Times New Roman" w:hAnsi="Times New Roman"/>
          <w:szCs w:val="24"/>
          <w:lang w:val="pt-BR"/>
        </w:rPr>
        <w:t>mentes</w:t>
      </w:r>
    </w:p>
    <w:p w:rsidR="00FA1B70" w:rsidRPr="004C4D77" w:rsidRDefault="00FA1B70" w:rsidP="004C4D77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FA1B70" w:rsidRPr="004C4D77" w:rsidRDefault="00FA1B70" w:rsidP="004C4D77">
      <w:pPr>
        <w:jc w:val="both"/>
        <w:rPr>
          <w:rFonts w:ascii="Times New Roman" w:hAnsi="Times New Roman"/>
          <w:b/>
          <w:szCs w:val="24"/>
          <w:lang w:val="pt-BR"/>
        </w:rPr>
      </w:pPr>
      <w:r w:rsidRPr="004C4D77">
        <w:rPr>
          <w:rFonts w:ascii="Times New Roman" w:hAnsi="Times New Roman"/>
          <w:b/>
          <w:szCs w:val="24"/>
          <w:lang w:val="pt-BR"/>
        </w:rPr>
        <w:t>APRESENTAÇÕES</w:t>
      </w:r>
    </w:p>
    <w:p w:rsidR="00FA1B70" w:rsidRDefault="00FA1B70" w:rsidP="004C4D77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4C4D77">
        <w:rPr>
          <w:rFonts w:ascii="Times New Roman" w:hAnsi="Times New Roman"/>
          <w:szCs w:val="24"/>
          <w:u w:val="single"/>
          <w:lang w:val="pt-BR"/>
        </w:rPr>
        <w:t>Citar apresentações comercializadas, informando:</w:t>
      </w:r>
      <w:r w:rsidRPr="004C4D77">
        <w:rPr>
          <w:rFonts w:ascii="Times New Roman" w:hAnsi="Times New Roman"/>
          <w:b/>
          <w:szCs w:val="24"/>
          <w:u w:val="single"/>
          <w:lang w:val="pt-BR"/>
        </w:rPr>
        <w:cr/>
      </w:r>
      <w:r w:rsidRPr="004C4D77">
        <w:rPr>
          <w:rFonts w:ascii="Times New Roman" w:hAnsi="Times New Roman"/>
          <w:szCs w:val="24"/>
          <w:u w:val="single"/>
          <w:lang w:val="pt-BR"/>
        </w:rPr>
        <w:t>- a forma farmacêutica;</w:t>
      </w:r>
      <w:r w:rsidRPr="004C4D77">
        <w:rPr>
          <w:rFonts w:ascii="Times New Roman" w:hAnsi="Times New Roman"/>
          <w:szCs w:val="24"/>
          <w:u w:val="single"/>
          <w:lang w:val="pt-BR"/>
        </w:rPr>
        <w:cr/>
        <w:t xml:space="preserve">- a concentração do(s) princípio(s) ativo(s), por unidade de medida ou unidade farmacotécnica, conforme o caso; </w:t>
      </w:r>
      <w:r w:rsidRPr="004C4D77">
        <w:rPr>
          <w:rFonts w:ascii="Times New Roman" w:hAnsi="Times New Roman"/>
          <w:szCs w:val="24"/>
          <w:u w:val="single"/>
          <w:lang w:val="pt-BR"/>
        </w:rPr>
        <w:cr/>
        <w:t>- a quantidade total de peso, volume líquido ou unidades farmacotécnicas, conforme o caso;</w:t>
      </w:r>
      <w:r w:rsidRPr="004C4D77">
        <w:rPr>
          <w:rFonts w:ascii="Times New Roman" w:hAnsi="Times New Roman"/>
          <w:szCs w:val="24"/>
          <w:u w:val="single"/>
          <w:lang w:val="pt-BR"/>
        </w:rPr>
        <w:cr/>
        <w:t xml:space="preserve">- a quantidade total de acessórios dosadores que acompanha as apresentações, quando aplicável.  </w:t>
      </w:r>
    </w:p>
    <w:p w:rsidR="004C4D77" w:rsidRDefault="004C4D77" w:rsidP="004C4D77">
      <w:pPr>
        <w:jc w:val="both"/>
        <w:rPr>
          <w:rFonts w:ascii="Times New Roman" w:hAnsi="Times New Roman"/>
          <w:szCs w:val="24"/>
          <w:u w:val="single"/>
          <w:lang w:val="pt-BR"/>
        </w:rPr>
      </w:pPr>
    </w:p>
    <w:p w:rsidR="004C4D77" w:rsidRPr="004C4D77" w:rsidRDefault="004C4D77" w:rsidP="004C4D77">
      <w:pPr>
        <w:jc w:val="both"/>
        <w:rPr>
          <w:rFonts w:ascii="Times New Roman" w:hAnsi="Times New Roman"/>
          <w:b/>
          <w:szCs w:val="24"/>
          <w:lang w:val="pt-BR"/>
        </w:rPr>
      </w:pPr>
      <w:r w:rsidRPr="004C4D77">
        <w:rPr>
          <w:rFonts w:ascii="Times New Roman" w:hAnsi="Times New Roman"/>
          <w:b/>
          <w:szCs w:val="24"/>
          <w:lang w:val="pt-BR"/>
        </w:rPr>
        <w:t>USO ORAL</w:t>
      </w:r>
    </w:p>
    <w:p w:rsidR="00FA1B70" w:rsidRDefault="00FA1B70" w:rsidP="004C4D77">
      <w:pPr>
        <w:jc w:val="both"/>
        <w:rPr>
          <w:rFonts w:ascii="Times New Roman" w:hAnsi="Times New Roman"/>
          <w:szCs w:val="24"/>
          <w:lang w:val="pt-BR"/>
        </w:rPr>
      </w:pPr>
      <w:r w:rsidRPr="004C4D77">
        <w:rPr>
          <w:rFonts w:ascii="Times New Roman" w:hAnsi="Times New Roman"/>
          <w:szCs w:val="24"/>
          <w:u w:val="single"/>
          <w:lang w:val="pt-BR"/>
        </w:rPr>
        <w:t>Incluir a frase, em caixa alta e em negrito,</w:t>
      </w:r>
      <w:r w:rsidRPr="004C4D77">
        <w:rPr>
          <w:rFonts w:ascii="Times New Roman" w:hAnsi="Times New Roman"/>
          <w:szCs w:val="24"/>
          <w:lang w:val="pt-BR"/>
        </w:rPr>
        <w:t xml:space="preserve"> “</w:t>
      </w:r>
      <w:r w:rsidRPr="004C4D77">
        <w:rPr>
          <w:rFonts w:ascii="Times New Roman" w:hAnsi="Times New Roman"/>
          <w:b/>
          <w:szCs w:val="24"/>
          <w:lang w:val="pt-BR"/>
        </w:rPr>
        <w:t>USO</w:t>
      </w:r>
      <w:r w:rsidRPr="004C4D77">
        <w:rPr>
          <w:rFonts w:ascii="Times New Roman" w:hAnsi="Times New Roman"/>
          <w:szCs w:val="24"/>
          <w:lang w:val="pt-BR"/>
        </w:rPr>
        <w:t xml:space="preserve"> </w:t>
      </w:r>
      <w:r w:rsidRPr="004C4D77">
        <w:rPr>
          <w:rFonts w:ascii="Times New Roman" w:hAnsi="Times New Roman"/>
          <w:b/>
          <w:szCs w:val="24"/>
          <w:lang w:val="pt-BR"/>
        </w:rPr>
        <w:t>ADULTO</w:t>
      </w:r>
      <w:r w:rsidRPr="004C4D77">
        <w:rPr>
          <w:rFonts w:ascii="Times New Roman" w:hAnsi="Times New Roman"/>
          <w:szCs w:val="24"/>
          <w:lang w:val="pt-BR"/>
        </w:rPr>
        <w:t>”, “</w:t>
      </w:r>
      <w:r w:rsidRPr="004C4D77">
        <w:rPr>
          <w:rFonts w:ascii="Times New Roman" w:hAnsi="Times New Roman"/>
          <w:b/>
          <w:szCs w:val="24"/>
          <w:lang w:val="pt-BR"/>
        </w:rPr>
        <w:t>USO</w:t>
      </w:r>
      <w:r w:rsidRPr="004C4D77">
        <w:rPr>
          <w:rFonts w:ascii="Times New Roman" w:hAnsi="Times New Roman"/>
          <w:szCs w:val="24"/>
          <w:lang w:val="pt-BR"/>
        </w:rPr>
        <w:t xml:space="preserve"> </w:t>
      </w:r>
      <w:r w:rsidRPr="004C4D77">
        <w:rPr>
          <w:rFonts w:ascii="Times New Roman" w:hAnsi="Times New Roman"/>
          <w:b/>
          <w:szCs w:val="24"/>
          <w:lang w:val="pt-BR"/>
        </w:rPr>
        <w:t>ADULTO E</w:t>
      </w:r>
      <w:r w:rsidRPr="004C4D77">
        <w:rPr>
          <w:rFonts w:ascii="Times New Roman" w:hAnsi="Times New Roman"/>
          <w:szCs w:val="24"/>
          <w:lang w:val="pt-BR"/>
        </w:rPr>
        <w:t xml:space="preserve"> </w:t>
      </w:r>
      <w:r w:rsidRPr="004C4D77">
        <w:rPr>
          <w:rFonts w:ascii="Times New Roman" w:hAnsi="Times New Roman"/>
          <w:b/>
          <w:szCs w:val="24"/>
          <w:lang w:val="pt-BR"/>
        </w:rPr>
        <w:t xml:space="preserve">PEDIÁTRICO ACIMA DE___” ou </w:t>
      </w:r>
      <w:r w:rsidRPr="004C4D77">
        <w:rPr>
          <w:rFonts w:ascii="Times New Roman" w:hAnsi="Times New Roman"/>
          <w:szCs w:val="24"/>
          <w:lang w:val="pt-BR"/>
        </w:rPr>
        <w:t>“</w:t>
      </w:r>
      <w:r w:rsidRPr="004C4D77">
        <w:rPr>
          <w:rFonts w:ascii="Times New Roman" w:hAnsi="Times New Roman"/>
          <w:b/>
          <w:szCs w:val="24"/>
          <w:lang w:val="pt-BR"/>
        </w:rPr>
        <w:t>USO</w:t>
      </w:r>
      <w:r w:rsidRPr="004C4D77">
        <w:rPr>
          <w:rFonts w:ascii="Times New Roman" w:hAnsi="Times New Roman"/>
          <w:szCs w:val="24"/>
          <w:lang w:val="pt-BR"/>
        </w:rPr>
        <w:t xml:space="preserve"> </w:t>
      </w:r>
      <w:r w:rsidRPr="004C4D77">
        <w:rPr>
          <w:rFonts w:ascii="Times New Roman" w:hAnsi="Times New Roman"/>
          <w:b/>
          <w:szCs w:val="24"/>
          <w:lang w:val="pt-BR"/>
        </w:rPr>
        <w:t>PEDIÁTRICO ACIMA DE ____</w:t>
      </w:r>
      <w:r w:rsidRPr="004C4D77">
        <w:rPr>
          <w:rFonts w:ascii="Times New Roman" w:hAnsi="Times New Roman"/>
          <w:szCs w:val="24"/>
          <w:lang w:val="pt-BR"/>
        </w:rPr>
        <w:t xml:space="preserve">”, </w:t>
      </w:r>
      <w:r w:rsidRPr="004C4D77">
        <w:rPr>
          <w:rFonts w:ascii="Times New Roman" w:hAnsi="Times New Roman"/>
          <w:szCs w:val="24"/>
          <w:u w:val="single"/>
          <w:lang w:val="pt-BR"/>
        </w:rPr>
        <w:t>indicando a idade mínima, em meses ou anos, para qual foi aprovada no registro o uso do medicamento. No caso de medicamentos sem restrição de uso por idade, conforme aprovado no registro, incluir a frase</w:t>
      </w:r>
      <w:r w:rsidRPr="004C4D77">
        <w:rPr>
          <w:rFonts w:ascii="Times New Roman" w:hAnsi="Times New Roman"/>
          <w:szCs w:val="24"/>
          <w:lang w:val="pt-BR"/>
        </w:rPr>
        <w:t xml:space="preserve"> “</w:t>
      </w:r>
      <w:r w:rsidRPr="004C4D77">
        <w:rPr>
          <w:rFonts w:ascii="Times New Roman" w:hAnsi="Times New Roman"/>
          <w:b/>
          <w:szCs w:val="24"/>
          <w:lang w:val="pt-BR"/>
        </w:rPr>
        <w:t>USO ADULTO e PEDIÁTRICO</w:t>
      </w:r>
      <w:r w:rsidRPr="004C4D77">
        <w:rPr>
          <w:rFonts w:ascii="Times New Roman" w:hAnsi="Times New Roman"/>
          <w:szCs w:val="24"/>
          <w:lang w:val="pt-BR"/>
        </w:rPr>
        <w:t xml:space="preserve">”. </w:t>
      </w:r>
    </w:p>
    <w:p w:rsidR="004C4D77" w:rsidRPr="004C4D77" w:rsidRDefault="004C4D77" w:rsidP="004C4D77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FA1B70" w:rsidRDefault="00FA1B70" w:rsidP="004C4D77">
      <w:pPr>
        <w:jc w:val="both"/>
        <w:rPr>
          <w:rFonts w:ascii="Times New Roman" w:hAnsi="Times New Roman"/>
          <w:b/>
          <w:szCs w:val="24"/>
          <w:lang w:val="pt-BR"/>
        </w:rPr>
      </w:pPr>
      <w:r w:rsidRPr="004C4D77">
        <w:rPr>
          <w:rFonts w:ascii="Times New Roman" w:hAnsi="Times New Roman"/>
          <w:b/>
          <w:szCs w:val="24"/>
          <w:lang w:val="pt-BR"/>
        </w:rPr>
        <w:t>COMPOSIÇÃO</w:t>
      </w:r>
    </w:p>
    <w:p w:rsidR="004C4D77" w:rsidRPr="004C4D77" w:rsidRDefault="004C4D77" w:rsidP="004C4D77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FA1B70" w:rsidRPr="004C4D77" w:rsidRDefault="00FA1B70" w:rsidP="004C4D7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4C4D77">
        <w:rPr>
          <w:rFonts w:ascii="Times New Roman" w:hAnsi="Times New Roman"/>
          <w:szCs w:val="24"/>
          <w:lang w:val="pt-BR"/>
        </w:rPr>
        <w:t xml:space="preserve">Cada </w:t>
      </w:r>
      <w:r w:rsidRPr="004C4D77">
        <w:rPr>
          <w:rFonts w:ascii="Times New Roman" w:hAnsi="Times New Roman"/>
          <w:szCs w:val="24"/>
          <w:u w:val="single"/>
          <w:lang w:val="pt-BR"/>
        </w:rPr>
        <w:t>(forma farmacêutica)</w:t>
      </w:r>
      <w:r w:rsidRPr="004C4D77">
        <w:rPr>
          <w:rFonts w:ascii="Times New Roman" w:hAnsi="Times New Roman"/>
          <w:szCs w:val="24"/>
          <w:lang w:val="pt-BR"/>
        </w:rPr>
        <w:t xml:space="preserve"> contém:</w:t>
      </w:r>
    </w:p>
    <w:p w:rsidR="00121B32" w:rsidRDefault="00121B32" w:rsidP="004C4D77">
      <w:pPr>
        <w:jc w:val="both"/>
        <w:rPr>
          <w:rFonts w:ascii="Times New Roman" w:hAnsi="Times New Roman"/>
          <w:szCs w:val="24"/>
          <w:lang w:val="pt-BR"/>
        </w:rPr>
      </w:pPr>
      <w:r w:rsidRPr="00607D57">
        <w:rPr>
          <w:rFonts w:ascii="Times New Roman" w:hAnsi="Times New Roman"/>
          <w:szCs w:val="24"/>
          <w:u w:val="single"/>
          <w:lang w:val="pt-BR"/>
        </w:rPr>
        <w:t>Derivado vegetal (a empresa deve indicar o derivado vegetal aprovado no dossiê de registro do fitoterápico)</w:t>
      </w:r>
      <w:r w:rsidRPr="00607D57">
        <w:rPr>
          <w:rFonts w:ascii="Times New Roman" w:hAnsi="Times New Roman"/>
          <w:szCs w:val="24"/>
          <w:lang w:val="pt-BR"/>
        </w:rPr>
        <w:t xml:space="preserve"> de </w:t>
      </w:r>
      <w:proofErr w:type="spellStart"/>
      <w:r w:rsidRPr="00607D57">
        <w:rPr>
          <w:rFonts w:ascii="Times New Roman" w:hAnsi="Times New Roman"/>
          <w:i/>
          <w:iCs/>
          <w:szCs w:val="24"/>
          <w:lang w:val="pt-BR"/>
        </w:rPr>
        <w:t>Paullinia</w:t>
      </w:r>
      <w:proofErr w:type="spellEnd"/>
      <w:r w:rsidRPr="00607D57">
        <w:rPr>
          <w:rFonts w:ascii="Times New Roman" w:hAnsi="Times New Roman"/>
          <w:i/>
          <w:iCs/>
          <w:szCs w:val="24"/>
          <w:lang w:val="pt-BR"/>
        </w:rPr>
        <w:t xml:space="preserve"> cupana </w:t>
      </w:r>
      <w:proofErr w:type="spellStart"/>
      <w:r w:rsidRPr="00607D57">
        <w:rPr>
          <w:rFonts w:ascii="Times New Roman" w:hAnsi="Times New Roman"/>
          <w:i/>
          <w:iCs/>
          <w:szCs w:val="24"/>
          <w:lang w:val="pt-BR"/>
        </w:rPr>
        <w:t>Kunth</w:t>
      </w:r>
      <w:proofErr w:type="spellEnd"/>
      <w:proofErr w:type="gramStart"/>
      <w:r w:rsidRPr="00607D57">
        <w:rPr>
          <w:rFonts w:ascii="Times New Roman" w:hAnsi="Times New Roman"/>
          <w:i/>
          <w:iCs/>
          <w:szCs w:val="24"/>
          <w:lang w:val="pt-BR"/>
        </w:rPr>
        <w:t>..</w:t>
      </w:r>
      <w:r w:rsidRPr="00607D57">
        <w:rPr>
          <w:rFonts w:ascii="Times New Roman" w:hAnsi="Times New Roman"/>
          <w:szCs w:val="24"/>
          <w:lang w:val="pt-BR"/>
        </w:rPr>
        <w:t>..</w:t>
      </w:r>
      <w:proofErr w:type="gramEnd"/>
      <w:r w:rsidRPr="00607D57">
        <w:rPr>
          <w:rFonts w:ascii="Times New Roman" w:hAnsi="Times New Roman"/>
          <w:szCs w:val="24"/>
          <w:lang w:val="pt-BR"/>
        </w:rPr>
        <w:t xml:space="preserve">…………………. XXX </w:t>
      </w:r>
      <w:proofErr w:type="spellStart"/>
      <w:proofErr w:type="gramStart"/>
      <w:r w:rsidRPr="00607D57">
        <w:rPr>
          <w:rFonts w:ascii="Times New Roman" w:hAnsi="Times New Roman"/>
          <w:szCs w:val="24"/>
          <w:lang w:val="pt-BR"/>
        </w:rPr>
        <w:t>mg</w:t>
      </w:r>
      <w:proofErr w:type="spellEnd"/>
      <w:proofErr w:type="gramEnd"/>
      <w:r w:rsidRPr="00607D57">
        <w:rPr>
          <w:rFonts w:ascii="Times New Roman" w:hAnsi="Times New Roman"/>
          <w:szCs w:val="24"/>
          <w:lang w:val="pt-BR"/>
        </w:rPr>
        <w:t xml:space="preserve"> (padronizado em XXX </w:t>
      </w:r>
      <w:proofErr w:type="spellStart"/>
      <w:r w:rsidRPr="00607D57">
        <w:rPr>
          <w:rFonts w:ascii="Times New Roman" w:hAnsi="Times New Roman"/>
          <w:szCs w:val="24"/>
          <w:lang w:val="pt-BR"/>
        </w:rPr>
        <w:t>mg</w:t>
      </w:r>
      <w:proofErr w:type="spellEnd"/>
      <w:r w:rsidRPr="00607D57">
        <w:rPr>
          <w:rFonts w:ascii="Times New Roman" w:hAnsi="Times New Roman"/>
          <w:szCs w:val="24"/>
          <w:lang w:val="pt-BR"/>
        </w:rPr>
        <w:t xml:space="preserve">/unidade de medida ou XXX% de </w:t>
      </w:r>
      <w:proofErr w:type="spellStart"/>
      <w:r w:rsidRPr="00607D57">
        <w:rPr>
          <w:rFonts w:ascii="Times New Roman" w:hAnsi="Times New Roman"/>
          <w:szCs w:val="24"/>
          <w:lang w:val="pt-BR"/>
        </w:rPr>
        <w:t>metilxantinas</w:t>
      </w:r>
      <w:proofErr w:type="spellEnd"/>
      <w:r w:rsidRPr="00607D57">
        <w:rPr>
          <w:rFonts w:ascii="Times New Roman" w:hAnsi="Times New Roman"/>
          <w:szCs w:val="24"/>
          <w:lang w:val="pt-BR"/>
        </w:rPr>
        <w:t xml:space="preserve"> expressas em cafeína).</w:t>
      </w:r>
    </w:p>
    <w:p w:rsidR="00121B32" w:rsidRPr="00DA3B63" w:rsidRDefault="00121B32" w:rsidP="00121B32">
      <w:pPr>
        <w:ind w:right="39"/>
        <w:rPr>
          <w:rFonts w:ascii="Times New Roman" w:hAnsi="Times New Roman"/>
          <w:i/>
          <w:iCs/>
          <w:szCs w:val="24"/>
          <w:lang w:val="pt-BR"/>
        </w:rPr>
      </w:pPr>
      <w:r w:rsidRPr="00121B32">
        <w:rPr>
          <w:rFonts w:ascii="Times New Roman" w:hAnsi="Times New Roman"/>
          <w:szCs w:val="24"/>
          <w:lang w:val="pt-BR"/>
        </w:rPr>
        <w:t xml:space="preserve">Equivalente a XXX </w:t>
      </w:r>
      <w:proofErr w:type="spellStart"/>
      <w:proofErr w:type="gramStart"/>
      <w:r w:rsidRPr="00121B32">
        <w:rPr>
          <w:rFonts w:ascii="Times New Roman" w:hAnsi="Times New Roman"/>
          <w:szCs w:val="24"/>
          <w:lang w:val="pt-BR"/>
        </w:rPr>
        <w:t>mg</w:t>
      </w:r>
      <w:proofErr w:type="spellEnd"/>
      <w:proofErr w:type="gramEnd"/>
      <w:r w:rsidRPr="00121B32">
        <w:rPr>
          <w:rFonts w:ascii="Times New Roman" w:hAnsi="Times New Roman"/>
          <w:iCs/>
          <w:szCs w:val="24"/>
          <w:lang w:val="pt-BR"/>
        </w:rPr>
        <w:t xml:space="preserve"> de </w:t>
      </w:r>
      <w:proofErr w:type="spellStart"/>
      <w:r w:rsidRPr="00121B32">
        <w:rPr>
          <w:rFonts w:ascii="Times New Roman" w:hAnsi="Times New Roman"/>
          <w:szCs w:val="24"/>
          <w:lang w:val="pt-BR"/>
        </w:rPr>
        <w:t>metilxantinas</w:t>
      </w:r>
      <w:proofErr w:type="spellEnd"/>
      <w:r w:rsidRPr="00121B32">
        <w:rPr>
          <w:rFonts w:ascii="Times New Roman" w:hAnsi="Times New Roman"/>
          <w:szCs w:val="24"/>
          <w:lang w:val="pt-BR"/>
        </w:rPr>
        <w:t xml:space="preserve"> expressas em cafeína /</w:t>
      </w:r>
      <w:r w:rsidRPr="00121B32">
        <w:rPr>
          <w:rFonts w:ascii="Times New Roman" w:hAnsi="Times New Roman"/>
          <w:szCs w:val="24"/>
          <w:u w:val="single"/>
          <w:lang w:val="pt-BR"/>
        </w:rPr>
        <w:t>unidade de medida ou unidade farmacotécnica do produto terminado</w:t>
      </w:r>
    </w:p>
    <w:p w:rsidR="00FA1B70" w:rsidRPr="00682E4A" w:rsidRDefault="00FA1B70" w:rsidP="004C4D77">
      <w:pPr>
        <w:jc w:val="both"/>
        <w:rPr>
          <w:rFonts w:ascii="Times New Roman" w:hAnsi="Times New Roman"/>
          <w:b/>
          <w:szCs w:val="24"/>
          <w:u w:val="single"/>
          <w:lang w:val="pt-BR"/>
        </w:rPr>
      </w:pPr>
      <w:r w:rsidRPr="00682E4A">
        <w:rPr>
          <w:rFonts w:ascii="Times New Roman" w:hAnsi="Times New Roman"/>
          <w:szCs w:val="24"/>
          <w:u w:val="single"/>
          <w:lang w:val="pt-BR"/>
        </w:rPr>
        <w:t xml:space="preserve">Para o(s) princípio(s) ativo(s), descrever a composição qualitativa, conforme DCB, e quantitativa e indicar equivalência sal-base, quando aplicável.  </w:t>
      </w:r>
    </w:p>
    <w:p w:rsidR="00FA1B70" w:rsidRPr="00682E4A" w:rsidRDefault="00FA1B70" w:rsidP="004C4D77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682E4A">
        <w:rPr>
          <w:rFonts w:ascii="Times New Roman" w:hAnsi="Times New Roman"/>
          <w:szCs w:val="24"/>
          <w:u w:val="single"/>
          <w:lang w:val="pt-BR"/>
        </w:rPr>
        <w:t>Para os excipientes, descrever a composição qualitativa, conforme DCB.</w:t>
      </w:r>
    </w:p>
    <w:p w:rsidR="00FA1B70" w:rsidRPr="00682E4A" w:rsidRDefault="00FA1B70" w:rsidP="004C4D77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682E4A">
        <w:rPr>
          <w:rFonts w:ascii="Times New Roman" w:hAnsi="Times New Roman"/>
          <w:szCs w:val="24"/>
          <w:u w:val="single"/>
          <w:lang w:val="pt-BR"/>
        </w:rPr>
        <w:t>Para formas farmacêuticas líquidas, quando o solvente for alcoólico, mencionar a graduação alcoólica do produto final.</w:t>
      </w:r>
    </w:p>
    <w:p w:rsidR="00FA1B70" w:rsidRPr="00682E4A" w:rsidRDefault="00FA1B70" w:rsidP="004C4D77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682E4A">
        <w:rPr>
          <w:rFonts w:ascii="Times New Roman" w:hAnsi="Times New Roman"/>
          <w:szCs w:val="24"/>
          <w:u w:val="single"/>
          <w:lang w:val="pt-BR"/>
        </w:rPr>
        <w:t>Para medicamentos com forma farmacêutica líquida e em gotas, informar a equivalência de gotas para cada mililitro (gotas/mL) e massa por gota (</w:t>
      </w:r>
      <w:proofErr w:type="spellStart"/>
      <w:proofErr w:type="gramStart"/>
      <w:r w:rsidRPr="00682E4A">
        <w:rPr>
          <w:rFonts w:ascii="Times New Roman" w:hAnsi="Times New Roman"/>
          <w:szCs w:val="24"/>
          <w:u w:val="single"/>
          <w:lang w:val="pt-BR"/>
        </w:rPr>
        <w:t>mg</w:t>
      </w:r>
      <w:proofErr w:type="spellEnd"/>
      <w:proofErr w:type="gramEnd"/>
      <w:r w:rsidRPr="00682E4A">
        <w:rPr>
          <w:rFonts w:ascii="Times New Roman" w:hAnsi="Times New Roman"/>
          <w:szCs w:val="24"/>
          <w:u w:val="single"/>
          <w:lang w:val="pt-BR"/>
        </w:rPr>
        <w:t>/gotas).</w:t>
      </w:r>
    </w:p>
    <w:p w:rsidR="00FA1B70" w:rsidRDefault="00FA1B70" w:rsidP="004C4D77">
      <w:pPr>
        <w:jc w:val="both"/>
        <w:rPr>
          <w:rFonts w:ascii="Times New Roman" w:hAnsi="Times New Roman"/>
          <w:b/>
          <w:szCs w:val="24"/>
          <w:lang w:val="pt-BR"/>
        </w:rPr>
      </w:pPr>
      <w:r w:rsidRPr="004C4D77">
        <w:rPr>
          <w:rFonts w:ascii="Times New Roman" w:hAnsi="Times New Roman"/>
          <w:b/>
          <w:szCs w:val="24"/>
          <w:lang w:val="pt-BR"/>
        </w:rPr>
        <w:cr/>
        <w:t>INFORMAÇÕES TÉCNICAS AOS PROFISSIONAIS DE SAÚDE</w:t>
      </w:r>
    </w:p>
    <w:p w:rsidR="00682E4A" w:rsidRPr="004C4D77" w:rsidRDefault="00682E4A" w:rsidP="004C4D77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FA1B70" w:rsidRPr="004C4D77" w:rsidRDefault="00FA1B70" w:rsidP="004C4D77">
      <w:pPr>
        <w:jc w:val="both"/>
        <w:rPr>
          <w:rFonts w:ascii="Times New Roman" w:hAnsi="Times New Roman"/>
          <w:b/>
          <w:szCs w:val="24"/>
          <w:lang w:val="pt-BR"/>
        </w:rPr>
      </w:pPr>
      <w:r w:rsidRPr="004C4D77">
        <w:rPr>
          <w:rFonts w:ascii="Times New Roman" w:hAnsi="Times New Roman"/>
          <w:b/>
          <w:szCs w:val="24"/>
          <w:lang w:val="pt-BR"/>
        </w:rPr>
        <w:t>1. INDICAÇÕES</w:t>
      </w:r>
    </w:p>
    <w:p w:rsidR="00FA1B70" w:rsidRPr="004C4D77" w:rsidRDefault="00FA1B70" w:rsidP="004C4D7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4C4D77">
        <w:rPr>
          <w:rFonts w:ascii="Times New Roman" w:hAnsi="Times New Roman"/>
          <w:szCs w:val="24"/>
          <w:lang w:val="pt-BR"/>
        </w:rPr>
        <w:t xml:space="preserve">Astenia e </w:t>
      </w:r>
      <w:r w:rsidR="00FB188F" w:rsidRPr="004C4D77">
        <w:rPr>
          <w:rFonts w:ascii="Times New Roman" w:hAnsi="Times New Roman"/>
          <w:szCs w:val="24"/>
          <w:lang w:val="pt-BR"/>
        </w:rPr>
        <w:t>psicoestimulante</w:t>
      </w:r>
      <w:r w:rsidRPr="004C4D77">
        <w:rPr>
          <w:rFonts w:ascii="Times New Roman" w:hAnsi="Times New Roman"/>
          <w:szCs w:val="24"/>
          <w:lang w:val="pt-BR"/>
        </w:rPr>
        <w:t xml:space="preserve"> </w:t>
      </w:r>
      <w:r w:rsidRPr="00682E4A">
        <w:rPr>
          <w:rFonts w:ascii="Times New Roman" w:hAnsi="Times New Roman"/>
          <w:szCs w:val="24"/>
          <w:u w:val="single"/>
          <w:lang w:val="pt-BR"/>
        </w:rPr>
        <w:t>(PALUSKA, 2003)</w:t>
      </w:r>
      <w:r w:rsidRPr="004C4D77">
        <w:rPr>
          <w:rFonts w:ascii="Times New Roman" w:hAnsi="Times New Roman"/>
          <w:szCs w:val="24"/>
          <w:lang w:val="pt-BR"/>
        </w:rPr>
        <w:t>.</w:t>
      </w:r>
    </w:p>
    <w:p w:rsidR="00FA1B70" w:rsidRPr="004C4D77" w:rsidRDefault="00FA1B70" w:rsidP="004C4D7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4C4D77">
        <w:rPr>
          <w:rFonts w:ascii="Times New Roman" w:hAnsi="Times New Roman"/>
          <w:b/>
          <w:szCs w:val="24"/>
          <w:lang w:val="pt-BR"/>
        </w:rPr>
        <w:lastRenderedPageBreak/>
        <w:t>2. RESULTADOS DE EFICÁCIA</w:t>
      </w:r>
      <w:r w:rsidRPr="004C4D77">
        <w:rPr>
          <w:rFonts w:ascii="Times New Roman" w:hAnsi="Times New Roman"/>
          <w:szCs w:val="24"/>
          <w:lang w:val="pt-BR"/>
        </w:rPr>
        <w:cr/>
        <w:t xml:space="preserve">O extrato aquoso de </w:t>
      </w:r>
      <w:r w:rsidRPr="004C4D77">
        <w:rPr>
          <w:rFonts w:ascii="Times New Roman" w:hAnsi="Times New Roman"/>
          <w:i/>
          <w:iCs/>
          <w:szCs w:val="24"/>
          <w:lang w:val="pt-BR"/>
        </w:rPr>
        <w:t>P. cupana</w:t>
      </w:r>
      <w:r w:rsidR="00124275">
        <w:rPr>
          <w:rFonts w:ascii="Times New Roman" w:hAnsi="Times New Roman"/>
          <w:i/>
          <w:iCs/>
          <w:szCs w:val="24"/>
          <w:lang w:val="pt-BR"/>
        </w:rPr>
        <w:t xml:space="preserve"> (</w:t>
      </w:r>
      <w:proofErr w:type="spellStart"/>
      <w:r w:rsidR="00124275" w:rsidRPr="004C4D77">
        <w:rPr>
          <w:rFonts w:ascii="Times New Roman" w:eastAsia="Times New Roman" w:hAnsi="Times New Roman"/>
          <w:i/>
          <w:iCs/>
          <w:szCs w:val="24"/>
          <w:lang w:val="pt-BR"/>
        </w:rPr>
        <w:t>Paullinia</w:t>
      </w:r>
      <w:proofErr w:type="spellEnd"/>
      <w:r w:rsidR="00124275" w:rsidRPr="004C4D77">
        <w:rPr>
          <w:rFonts w:ascii="Times New Roman" w:eastAsia="Times New Roman" w:hAnsi="Times New Roman"/>
          <w:i/>
          <w:iCs/>
          <w:szCs w:val="24"/>
          <w:lang w:val="pt-BR"/>
        </w:rPr>
        <w:t xml:space="preserve"> cupana </w:t>
      </w:r>
      <w:proofErr w:type="spellStart"/>
      <w:r w:rsidR="00124275" w:rsidRPr="004C4D77">
        <w:rPr>
          <w:rFonts w:ascii="Times New Roman" w:eastAsia="Times New Roman" w:hAnsi="Times New Roman"/>
          <w:szCs w:val="24"/>
          <w:lang w:val="pt-BR"/>
        </w:rPr>
        <w:t>Kunth</w:t>
      </w:r>
      <w:proofErr w:type="spellEnd"/>
      <w:r w:rsidR="00124275">
        <w:rPr>
          <w:rFonts w:ascii="Times New Roman" w:eastAsia="Times New Roman" w:hAnsi="Times New Roman"/>
          <w:szCs w:val="24"/>
          <w:lang w:val="pt-BR"/>
        </w:rPr>
        <w:t>)</w:t>
      </w:r>
      <w:r w:rsidRPr="004C4D77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4C4D77">
        <w:rPr>
          <w:rFonts w:ascii="Times New Roman" w:hAnsi="Times New Roman"/>
          <w:szCs w:val="24"/>
          <w:lang w:val="pt-BR"/>
        </w:rPr>
        <w:t>demonstrou diferentes efeitos terapêuticos como diminuição da</w:t>
      </w:r>
      <w:r w:rsidR="00682E4A">
        <w:rPr>
          <w:rFonts w:ascii="Times New Roman" w:hAnsi="Times New Roman"/>
          <w:szCs w:val="24"/>
          <w:lang w:val="pt-BR"/>
        </w:rPr>
        <w:t xml:space="preserve"> </w:t>
      </w:r>
      <w:r w:rsidRPr="004C4D77">
        <w:rPr>
          <w:rFonts w:ascii="Times New Roman" w:hAnsi="Times New Roman"/>
          <w:szCs w:val="24"/>
          <w:lang w:val="pt-BR"/>
        </w:rPr>
        <w:t>fadiga física e mental (CAMPOS, 2005; ESPÍNOLA, 1997) e melhora de funções cognitivas</w:t>
      </w:r>
      <w:r w:rsidR="00682E4A">
        <w:rPr>
          <w:rFonts w:ascii="Times New Roman" w:hAnsi="Times New Roman"/>
          <w:szCs w:val="24"/>
          <w:lang w:val="pt-BR"/>
        </w:rPr>
        <w:t xml:space="preserve"> </w:t>
      </w:r>
      <w:r w:rsidRPr="004C4D77">
        <w:rPr>
          <w:rFonts w:ascii="Times New Roman" w:hAnsi="Times New Roman"/>
          <w:szCs w:val="24"/>
          <w:lang w:val="pt-BR"/>
        </w:rPr>
        <w:t>(ESPÍNOLA, 1997; GALDURÓZ, 1996).</w:t>
      </w:r>
    </w:p>
    <w:p w:rsidR="00FA1B70" w:rsidRPr="004C4D77" w:rsidRDefault="00FA1B70" w:rsidP="004C4D7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4C4D77">
        <w:rPr>
          <w:rFonts w:ascii="Times New Roman" w:hAnsi="Times New Roman"/>
          <w:szCs w:val="24"/>
          <w:lang w:val="pt-BR"/>
        </w:rPr>
        <w:t>Estudos confirmam que a cafeína reduz o tempo de reação, melhora a capacidade mental, tais</w:t>
      </w:r>
      <w:r w:rsidR="00682E4A">
        <w:rPr>
          <w:rFonts w:ascii="Times New Roman" w:hAnsi="Times New Roman"/>
          <w:szCs w:val="24"/>
          <w:lang w:val="pt-BR"/>
        </w:rPr>
        <w:t xml:space="preserve"> </w:t>
      </w:r>
      <w:r w:rsidRPr="004C4D77">
        <w:rPr>
          <w:rFonts w:ascii="Times New Roman" w:hAnsi="Times New Roman"/>
          <w:szCs w:val="24"/>
          <w:lang w:val="pt-BR"/>
        </w:rPr>
        <w:t>como testes de associação, e produz um aumento na velocidade de realização de cálculos, embora</w:t>
      </w:r>
      <w:r w:rsidR="00682E4A">
        <w:rPr>
          <w:rFonts w:ascii="Times New Roman" w:hAnsi="Times New Roman"/>
          <w:szCs w:val="24"/>
          <w:lang w:val="pt-BR"/>
        </w:rPr>
        <w:t xml:space="preserve"> </w:t>
      </w:r>
      <w:r w:rsidRPr="004C4D77">
        <w:rPr>
          <w:rFonts w:ascii="Times New Roman" w:hAnsi="Times New Roman"/>
          <w:szCs w:val="24"/>
          <w:lang w:val="pt-BR"/>
        </w:rPr>
        <w:t>a precisão não sofra grandes melhorias. No entanto, estes benefícios só se fazem sentir até um</w:t>
      </w:r>
      <w:r w:rsidR="00682E4A">
        <w:rPr>
          <w:rFonts w:ascii="Times New Roman" w:hAnsi="Times New Roman"/>
          <w:szCs w:val="24"/>
          <w:lang w:val="pt-BR"/>
        </w:rPr>
        <w:t xml:space="preserve"> </w:t>
      </w:r>
      <w:r w:rsidRPr="004C4D77">
        <w:rPr>
          <w:rFonts w:ascii="Times New Roman" w:hAnsi="Times New Roman"/>
          <w:szCs w:val="24"/>
          <w:lang w:val="pt-BR"/>
        </w:rPr>
        <w:t xml:space="preserve">limite de 200 </w:t>
      </w:r>
      <w:proofErr w:type="spellStart"/>
      <w:proofErr w:type="gramStart"/>
      <w:r w:rsidRPr="004C4D77">
        <w:rPr>
          <w:rFonts w:ascii="Times New Roman" w:hAnsi="Times New Roman"/>
          <w:szCs w:val="24"/>
          <w:lang w:val="pt-BR"/>
        </w:rPr>
        <w:t>mg</w:t>
      </w:r>
      <w:proofErr w:type="spellEnd"/>
      <w:proofErr w:type="gramEnd"/>
      <w:r w:rsidRPr="004C4D77">
        <w:rPr>
          <w:rFonts w:ascii="Times New Roman" w:hAnsi="Times New Roman"/>
          <w:szCs w:val="24"/>
          <w:lang w:val="pt-BR"/>
        </w:rPr>
        <w:t xml:space="preserve"> de cafeína que, ultrapassado, pode inibir estas capacidades (RANG </w:t>
      </w:r>
      <w:proofErr w:type="spellStart"/>
      <w:r w:rsidRPr="004C4D77">
        <w:rPr>
          <w:rFonts w:ascii="Times New Roman" w:hAnsi="Times New Roman"/>
          <w:i/>
          <w:iCs/>
          <w:szCs w:val="24"/>
          <w:lang w:val="pt-BR"/>
        </w:rPr>
        <w:t>et</w:t>
      </w:r>
      <w:proofErr w:type="spellEnd"/>
      <w:r w:rsidRPr="004C4D77">
        <w:rPr>
          <w:rFonts w:ascii="Times New Roman" w:hAnsi="Times New Roman"/>
          <w:i/>
          <w:iCs/>
          <w:szCs w:val="24"/>
          <w:lang w:val="pt-BR"/>
        </w:rPr>
        <w:t xml:space="preserve"> al.</w:t>
      </w:r>
      <w:r w:rsidRPr="004C4D77">
        <w:rPr>
          <w:rFonts w:ascii="Times New Roman" w:hAnsi="Times New Roman"/>
          <w:szCs w:val="24"/>
          <w:lang w:val="pt-BR"/>
        </w:rPr>
        <w:t>, 2001).</w:t>
      </w:r>
    </w:p>
    <w:p w:rsidR="00124275" w:rsidRDefault="00124275" w:rsidP="004C4D77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</w:p>
    <w:p w:rsidR="00FA1B70" w:rsidRPr="004C4D77" w:rsidRDefault="00FA1B70" w:rsidP="004C4D7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4C4D77">
        <w:rPr>
          <w:rFonts w:ascii="Times New Roman" w:hAnsi="Times New Roman"/>
          <w:b/>
          <w:szCs w:val="24"/>
          <w:lang w:val="pt-BR"/>
        </w:rPr>
        <w:t>3. CARACTERÍSTICAS FARMACOLÓGICAS</w:t>
      </w:r>
      <w:r w:rsidRPr="004C4D77">
        <w:rPr>
          <w:rFonts w:ascii="Times New Roman" w:hAnsi="Times New Roman"/>
          <w:b/>
          <w:szCs w:val="24"/>
          <w:lang w:val="pt-BR"/>
        </w:rPr>
        <w:cr/>
      </w:r>
      <w:r w:rsidRPr="004C4D77">
        <w:rPr>
          <w:rFonts w:ascii="Times New Roman" w:hAnsi="Times New Roman"/>
          <w:szCs w:val="24"/>
          <w:lang w:val="pt-BR"/>
        </w:rPr>
        <w:t xml:space="preserve">Os principais constituintes da </w:t>
      </w:r>
      <w:proofErr w:type="spellStart"/>
      <w:r w:rsidRPr="004C4D77">
        <w:rPr>
          <w:rFonts w:ascii="Times New Roman" w:hAnsi="Times New Roman"/>
          <w:i/>
          <w:iCs/>
          <w:szCs w:val="24"/>
          <w:lang w:val="pt-BR"/>
        </w:rPr>
        <w:t>Paullinia</w:t>
      </w:r>
      <w:proofErr w:type="spellEnd"/>
      <w:r w:rsidRPr="004C4D77">
        <w:rPr>
          <w:rFonts w:ascii="Times New Roman" w:hAnsi="Times New Roman"/>
          <w:i/>
          <w:iCs/>
          <w:szCs w:val="24"/>
          <w:lang w:val="pt-BR"/>
        </w:rPr>
        <w:t xml:space="preserve"> cupana </w:t>
      </w:r>
      <w:r w:rsidRPr="004C4D77">
        <w:rPr>
          <w:rFonts w:ascii="Times New Roman" w:hAnsi="Times New Roman"/>
          <w:szCs w:val="24"/>
          <w:lang w:val="pt-BR"/>
        </w:rPr>
        <w:t xml:space="preserve">são as </w:t>
      </w:r>
      <w:proofErr w:type="spellStart"/>
      <w:r w:rsidRPr="004C4D77">
        <w:rPr>
          <w:rFonts w:ascii="Times New Roman" w:hAnsi="Times New Roman"/>
          <w:szCs w:val="24"/>
          <w:lang w:val="pt-BR"/>
        </w:rPr>
        <w:t>metilxantinas</w:t>
      </w:r>
      <w:proofErr w:type="spellEnd"/>
      <w:r w:rsidRPr="004C4D77">
        <w:rPr>
          <w:rFonts w:ascii="Times New Roman" w:hAnsi="Times New Roman"/>
          <w:szCs w:val="24"/>
          <w:lang w:val="pt-BR"/>
        </w:rPr>
        <w:t xml:space="preserve"> (cafeína, teobromina e</w:t>
      </w:r>
      <w:r w:rsidR="00682E4A">
        <w:rPr>
          <w:rFonts w:ascii="Times New Roman" w:hAnsi="Times New Roman"/>
          <w:szCs w:val="24"/>
          <w:lang w:val="pt-BR"/>
        </w:rPr>
        <w:t xml:space="preserve"> </w:t>
      </w:r>
      <w:r w:rsidRPr="004C4D77">
        <w:rPr>
          <w:rFonts w:ascii="Times New Roman" w:hAnsi="Times New Roman"/>
          <w:szCs w:val="24"/>
          <w:lang w:val="pt-BR"/>
        </w:rPr>
        <w:t>teofilina), além de altas concentrações de taninos.</w:t>
      </w:r>
    </w:p>
    <w:p w:rsidR="00FA1B70" w:rsidRPr="004C4D77" w:rsidRDefault="00FA1B70" w:rsidP="004C4D7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4C4D77">
        <w:rPr>
          <w:rFonts w:ascii="Times New Roman" w:hAnsi="Times New Roman"/>
          <w:szCs w:val="24"/>
          <w:lang w:val="pt-BR"/>
        </w:rPr>
        <w:t xml:space="preserve">Foram observadas várias ações farmacológicas oriundas das </w:t>
      </w:r>
      <w:proofErr w:type="spellStart"/>
      <w:r w:rsidRPr="004C4D77">
        <w:rPr>
          <w:rFonts w:ascii="Times New Roman" w:hAnsi="Times New Roman"/>
          <w:szCs w:val="24"/>
          <w:lang w:val="pt-BR"/>
        </w:rPr>
        <w:t>metilxantinas</w:t>
      </w:r>
      <w:proofErr w:type="spellEnd"/>
      <w:r w:rsidRPr="004C4D77">
        <w:rPr>
          <w:rFonts w:ascii="Times New Roman" w:hAnsi="Times New Roman"/>
          <w:szCs w:val="24"/>
          <w:lang w:val="pt-BR"/>
        </w:rPr>
        <w:t xml:space="preserve"> sobre o Sistema</w:t>
      </w:r>
      <w:r w:rsidR="00682E4A">
        <w:rPr>
          <w:rFonts w:ascii="Times New Roman" w:hAnsi="Times New Roman"/>
          <w:szCs w:val="24"/>
          <w:lang w:val="pt-BR"/>
        </w:rPr>
        <w:t xml:space="preserve"> </w:t>
      </w:r>
      <w:r w:rsidRPr="004C4D77">
        <w:rPr>
          <w:rFonts w:ascii="Times New Roman" w:hAnsi="Times New Roman"/>
          <w:szCs w:val="24"/>
          <w:lang w:val="pt-BR"/>
        </w:rPr>
        <w:t xml:space="preserve">Nervoso Central (SNC) e cardiovascular </w:t>
      </w:r>
      <w:r w:rsidRPr="00682E4A">
        <w:rPr>
          <w:rFonts w:ascii="Times New Roman" w:hAnsi="Times New Roman"/>
          <w:szCs w:val="24"/>
          <w:u w:val="single"/>
          <w:lang w:val="pt-BR"/>
        </w:rPr>
        <w:t xml:space="preserve">(HENMAN, </w:t>
      </w:r>
      <w:proofErr w:type="gramStart"/>
      <w:r w:rsidRPr="00682E4A">
        <w:rPr>
          <w:rFonts w:ascii="Times New Roman" w:hAnsi="Times New Roman"/>
          <w:szCs w:val="24"/>
          <w:u w:val="single"/>
          <w:lang w:val="pt-BR"/>
        </w:rPr>
        <w:t>1982;</w:t>
      </w:r>
      <w:proofErr w:type="gramEnd"/>
      <w:r w:rsidRPr="00682E4A">
        <w:rPr>
          <w:rFonts w:ascii="Times New Roman" w:hAnsi="Times New Roman"/>
          <w:szCs w:val="24"/>
          <w:u w:val="single"/>
          <w:lang w:val="pt-BR"/>
        </w:rPr>
        <w:t>1986)</w:t>
      </w:r>
      <w:r w:rsidRPr="004C4D77">
        <w:rPr>
          <w:rFonts w:ascii="Times New Roman" w:hAnsi="Times New Roman"/>
          <w:szCs w:val="24"/>
          <w:lang w:val="pt-BR"/>
        </w:rPr>
        <w:t>. O mecanismo de ação inclui a</w:t>
      </w:r>
      <w:r w:rsidR="00682E4A">
        <w:rPr>
          <w:rFonts w:ascii="Times New Roman" w:hAnsi="Times New Roman"/>
          <w:szCs w:val="24"/>
          <w:lang w:val="pt-BR"/>
        </w:rPr>
        <w:t xml:space="preserve"> </w:t>
      </w:r>
      <w:r w:rsidRPr="004C4D77">
        <w:rPr>
          <w:rFonts w:ascii="Times New Roman" w:hAnsi="Times New Roman"/>
          <w:szCs w:val="24"/>
          <w:lang w:val="pt-BR"/>
        </w:rPr>
        <w:t xml:space="preserve">inibição da enzima </w:t>
      </w:r>
      <w:proofErr w:type="spellStart"/>
      <w:r w:rsidRPr="004C4D77">
        <w:rPr>
          <w:rFonts w:ascii="Times New Roman" w:hAnsi="Times New Roman"/>
          <w:szCs w:val="24"/>
          <w:lang w:val="pt-BR"/>
        </w:rPr>
        <w:t>fosfodiesterase</w:t>
      </w:r>
      <w:proofErr w:type="spellEnd"/>
      <w:r w:rsidRPr="004C4D77">
        <w:rPr>
          <w:rFonts w:ascii="Times New Roman" w:hAnsi="Times New Roman"/>
          <w:szCs w:val="24"/>
          <w:lang w:val="pt-BR"/>
        </w:rPr>
        <w:t xml:space="preserve"> </w:t>
      </w:r>
      <w:r w:rsidRPr="00682E4A">
        <w:rPr>
          <w:rFonts w:ascii="Times New Roman" w:hAnsi="Times New Roman"/>
          <w:szCs w:val="24"/>
          <w:u w:val="single"/>
          <w:lang w:val="pt-BR"/>
        </w:rPr>
        <w:t>(MANDEL, 2002)</w:t>
      </w:r>
      <w:r w:rsidRPr="004C4D77">
        <w:rPr>
          <w:rFonts w:ascii="Times New Roman" w:hAnsi="Times New Roman"/>
          <w:szCs w:val="24"/>
          <w:lang w:val="pt-BR"/>
        </w:rPr>
        <w:t xml:space="preserve"> (com aumento das concentrações de</w:t>
      </w:r>
      <w:r w:rsidR="00682E4A">
        <w:rPr>
          <w:rFonts w:ascii="Times New Roman" w:hAnsi="Times New Roman"/>
          <w:szCs w:val="24"/>
          <w:lang w:val="pt-BR"/>
        </w:rPr>
        <w:t xml:space="preserve"> </w:t>
      </w:r>
      <w:proofErr w:type="spellStart"/>
      <w:proofErr w:type="gramStart"/>
      <w:r w:rsidRPr="004C4D77">
        <w:rPr>
          <w:rFonts w:ascii="Times New Roman" w:hAnsi="Times New Roman"/>
          <w:szCs w:val="24"/>
          <w:lang w:val="pt-BR"/>
        </w:rPr>
        <w:t>AMPcíclico</w:t>
      </w:r>
      <w:proofErr w:type="spellEnd"/>
      <w:proofErr w:type="gramEnd"/>
      <w:r w:rsidRPr="004C4D77">
        <w:rPr>
          <w:rFonts w:ascii="Times New Roman" w:hAnsi="Times New Roman"/>
          <w:szCs w:val="24"/>
          <w:lang w:val="pt-BR"/>
        </w:rPr>
        <w:t xml:space="preserve"> intracelular) e o antagonismo de adenosina </w:t>
      </w:r>
      <w:r w:rsidRPr="00682E4A">
        <w:rPr>
          <w:rFonts w:ascii="Times New Roman" w:hAnsi="Times New Roman"/>
          <w:szCs w:val="24"/>
          <w:u w:val="single"/>
          <w:lang w:val="pt-BR"/>
        </w:rPr>
        <w:t>(FISONE, 2004)</w:t>
      </w:r>
      <w:r w:rsidRPr="004C4D77">
        <w:rPr>
          <w:rFonts w:ascii="Times New Roman" w:hAnsi="Times New Roman"/>
          <w:szCs w:val="24"/>
          <w:lang w:val="pt-BR"/>
        </w:rPr>
        <w:t>, o que resulta na</w:t>
      </w:r>
      <w:r w:rsidR="00682E4A">
        <w:rPr>
          <w:rFonts w:ascii="Times New Roman" w:hAnsi="Times New Roman"/>
          <w:szCs w:val="24"/>
          <w:lang w:val="pt-BR"/>
        </w:rPr>
        <w:t xml:space="preserve"> </w:t>
      </w:r>
      <w:r w:rsidRPr="004C4D77">
        <w:rPr>
          <w:rFonts w:ascii="Times New Roman" w:hAnsi="Times New Roman"/>
          <w:szCs w:val="24"/>
          <w:lang w:val="pt-BR"/>
        </w:rPr>
        <w:t>estimulação do SNC.</w:t>
      </w:r>
    </w:p>
    <w:p w:rsidR="00FA1B70" w:rsidRPr="004C4D77" w:rsidRDefault="00FA1B70" w:rsidP="004C4D7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4C4D77">
        <w:rPr>
          <w:rFonts w:ascii="Times New Roman" w:hAnsi="Times New Roman"/>
          <w:szCs w:val="24"/>
          <w:lang w:val="pt-BR"/>
        </w:rPr>
        <w:t>Produz estimulação cardíaca (efeito inotrópico e cronotrópico positivo), além de promover</w:t>
      </w:r>
      <w:r w:rsidR="00682E4A">
        <w:rPr>
          <w:rFonts w:ascii="Times New Roman" w:hAnsi="Times New Roman"/>
          <w:szCs w:val="24"/>
          <w:lang w:val="pt-BR"/>
        </w:rPr>
        <w:t xml:space="preserve"> </w:t>
      </w:r>
      <w:r w:rsidRPr="004C4D77">
        <w:rPr>
          <w:rFonts w:ascii="Times New Roman" w:hAnsi="Times New Roman"/>
          <w:szCs w:val="24"/>
          <w:lang w:val="pt-BR"/>
        </w:rPr>
        <w:t xml:space="preserve">vasodilatação periférica e vasoconstrição craniana </w:t>
      </w:r>
      <w:r w:rsidRPr="00682E4A">
        <w:rPr>
          <w:rFonts w:ascii="Times New Roman" w:hAnsi="Times New Roman"/>
          <w:szCs w:val="24"/>
          <w:u w:val="single"/>
          <w:lang w:val="pt-BR"/>
        </w:rPr>
        <w:t>(WICHTL, 2004)</w:t>
      </w:r>
      <w:r w:rsidRPr="004C4D77">
        <w:rPr>
          <w:rFonts w:ascii="Times New Roman" w:hAnsi="Times New Roman"/>
          <w:szCs w:val="24"/>
          <w:lang w:val="pt-BR"/>
        </w:rPr>
        <w:t>. Estimula a musculatura</w:t>
      </w:r>
      <w:r w:rsidR="00682E4A">
        <w:rPr>
          <w:rFonts w:ascii="Times New Roman" w:hAnsi="Times New Roman"/>
          <w:szCs w:val="24"/>
          <w:lang w:val="pt-BR"/>
        </w:rPr>
        <w:t xml:space="preserve"> </w:t>
      </w:r>
      <w:r w:rsidRPr="004C4D77">
        <w:rPr>
          <w:rFonts w:ascii="Times New Roman" w:hAnsi="Times New Roman"/>
          <w:szCs w:val="24"/>
          <w:lang w:val="pt-BR"/>
        </w:rPr>
        <w:t>esquelética e o centro da respiração. Além disso, aumenta a secreção ácido-gástrica e age como um</w:t>
      </w:r>
      <w:r w:rsidR="00682E4A">
        <w:rPr>
          <w:rFonts w:ascii="Times New Roman" w:hAnsi="Times New Roman"/>
          <w:szCs w:val="24"/>
          <w:lang w:val="pt-BR"/>
        </w:rPr>
        <w:t xml:space="preserve"> </w:t>
      </w:r>
      <w:r w:rsidRPr="004C4D77">
        <w:rPr>
          <w:rFonts w:ascii="Times New Roman" w:hAnsi="Times New Roman"/>
          <w:szCs w:val="24"/>
          <w:lang w:val="pt-BR"/>
        </w:rPr>
        <w:t>diurético em curto prazo.</w:t>
      </w:r>
    </w:p>
    <w:p w:rsidR="00FA1B70" w:rsidRPr="004C4D77" w:rsidRDefault="00FA1B70" w:rsidP="004C4D7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4C4D77">
        <w:rPr>
          <w:rFonts w:ascii="Times New Roman" w:hAnsi="Times New Roman"/>
          <w:szCs w:val="24"/>
          <w:lang w:val="pt-BR"/>
        </w:rPr>
        <w:t>Farmacocinética: a cafeína é rapidamente absorvida por via oral e atinge o pico plasmático cerca</w:t>
      </w:r>
      <w:r w:rsidR="00682E4A">
        <w:rPr>
          <w:rFonts w:ascii="Times New Roman" w:hAnsi="Times New Roman"/>
          <w:szCs w:val="24"/>
          <w:lang w:val="pt-BR"/>
        </w:rPr>
        <w:t xml:space="preserve"> </w:t>
      </w:r>
      <w:r w:rsidRPr="004C4D77">
        <w:rPr>
          <w:rFonts w:ascii="Times New Roman" w:hAnsi="Times New Roman"/>
          <w:szCs w:val="24"/>
          <w:lang w:val="pt-BR"/>
        </w:rPr>
        <w:t xml:space="preserve">de uma hora após sua administração </w:t>
      </w:r>
      <w:r w:rsidRPr="00682E4A">
        <w:rPr>
          <w:rFonts w:ascii="Times New Roman" w:hAnsi="Times New Roman"/>
          <w:szCs w:val="24"/>
          <w:u w:val="single"/>
          <w:lang w:val="pt-BR"/>
        </w:rPr>
        <w:t>(HOLMGREN, 2004)</w:t>
      </w:r>
      <w:r w:rsidRPr="004C4D77">
        <w:rPr>
          <w:rFonts w:ascii="Times New Roman" w:hAnsi="Times New Roman"/>
          <w:szCs w:val="24"/>
          <w:lang w:val="pt-BR"/>
        </w:rPr>
        <w:t>. A ligação às proteínas plasmáticas</w:t>
      </w:r>
      <w:r w:rsidR="00682E4A">
        <w:rPr>
          <w:rFonts w:ascii="Times New Roman" w:hAnsi="Times New Roman"/>
          <w:szCs w:val="24"/>
          <w:lang w:val="pt-BR"/>
        </w:rPr>
        <w:t xml:space="preserve"> </w:t>
      </w:r>
      <w:r w:rsidRPr="004C4D77">
        <w:rPr>
          <w:rFonts w:ascii="Times New Roman" w:hAnsi="Times New Roman"/>
          <w:szCs w:val="24"/>
          <w:lang w:val="pt-BR"/>
        </w:rPr>
        <w:t xml:space="preserve">difere entre as três </w:t>
      </w:r>
      <w:proofErr w:type="spellStart"/>
      <w:r w:rsidRPr="004C4D77">
        <w:rPr>
          <w:rFonts w:ascii="Times New Roman" w:hAnsi="Times New Roman"/>
          <w:szCs w:val="24"/>
          <w:lang w:val="pt-BR"/>
        </w:rPr>
        <w:t>metilxantinas</w:t>
      </w:r>
      <w:proofErr w:type="spellEnd"/>
      <w:r w:rsidRPr="004C4D77">
        <w:rPr>
          <w:rFonts w:ascii="Times New Roman" w:hAnsi="Times New Roman"/>
          <w:szCs w:val="24"/>
          <w:lang w:val="pt-BR"/>
        </w:rPr>
        <w:t>, apresentando a teofilina 50-60%, a cafeína 25-30% e a</w:t>
      </w:r>
      <w:r w:rsidR="00682E4A">
        <w:rPr>
          <w:rFonts w:ascii="Times New Roman" w:hAnsi="Times New Roman"/>
          <w:szCs w:val="24"/>
          <w:lang w:val="pt-BR"/>
        </w:rPr>
        <w:t xml:space="preserve"> </w:t>
      </w:r>
      <w:r w:rsidRPr="004C4D77">
        <w:rPr>
          <w:rFonts w:ascii="Times New Roman" w:hAnsi="Times New Roman"/>
          <w:szCs w:val="24"/>
          <w:lang w:val="pt-BR"/>
        </w:rPr>
        <w:t>teobromina 15-25%, justificando-se este valor mais baixo para a teobromina devido esta ter</w:t>
      </w:r>
      <w:r w:rsidR="00682E4A">
        <w:rPr>
          <w:rFonts w:ascii="Times New Roman" w:hAnsi="Times New Roman"/>
          <w:szCs w:val="24"/>
          <w:lang w:val="pt-BR"/>
        </w:rPr>
        <w:t xml:space="preserve"> </w:t>
      </w:r>
      <w:r w:rsidRPr="004C4D77">
        <w:rPr>
          <w:rFonts w:ascii="Times New Roman" w:hAnsi="Times New Roman"/>
          <w:szCs w:val="24"/>
          <w:lang w:val="pt-BR"/>
        </w:rPr>
        <w:t xml:space="preserve">ausente o grupo </w:t>
      </w:r>
      <w:proofErr w:type="spellStart"/>
      <w:r w:rsidRPr="004C4D77">
        <w:rPr>
          <w:rFonts w:ascii="Times New Roman" w:hAnsi="Times New Roman"/>
          <w:szCs w:val="24"/>
          <w:lang w:val="pt-BR"/>
        </w:rPr>
        <w:t>metilo</w:t>
      </w:r>
      <w:proofErr w:type="spellEnd"/>
      <w:r w:rsidRPr="004C4D77">
        <w:rPr>
          <w:rFonts w:ascii="Times New Roman" w:hAnsi="Times New Roman"/>
          <w:szCs w:val="24"/>
          <w:lang w:val="pt-BR"/>
        </w:rPr>
        <w:t xml:space="preserve"> no N-1, importante para a ligação com as proteínas plasmáticas </w:t>
      </w:r>
      <w:r w:rsidRPr="00682E4A">
        <w:rPr>
          <w:rFonts w:ascii="Times New Roman" w:hAnsi="Times New Roman"/>
          <w:szCs w:val="24"/>
          <w:u w:val="single"/>
          <w:lang w:val="pt-BR"/>
        </w:rPr>
        <w:t xml:space="preserve">(ETENG </w:t>
      </w:r>
      <w:proofErr w:type="spellStart"/>
      <w:proofErr w:type="gramStart"/>
      <w:r w:rsidRPr="00682E4A">
        <w:rPr>
          <w:rFonts w:ascii="Times New Roman" w:hAnsi="Times New Roman"/>
          <w:i/>
          <w:iCs/>
          <w:szCs w:val="24"/>
          <w:u w:val="single"/>
          <w:lang w:val="pt-BR"/>
        </w:rPr>
        <w:t>et</w:t>
      </w:r>
      <w:proofErr w:type="spellEnd"/>
      <w:proofErr w:type="gramEnd"/>
      <w:r w:rsidR="00682E4A" w:rsidRPr="00682E4A">
        <w:rPr>
          <w:rFonts w:ascii="Times New Roman" w:hAnsi="Times New Roman"/>
          <w:i/>
          <w:iCs/>
          <w:szCs w:val="24"/>
          <w:u w:val="single"/>
          <w:lang w:val="pt-BR"/>
        </w:rPr>
        <w:t xml:space="preserve"> </w:t>
      </w:r>
      <w:proofErr w:type="spellStart"/>
      <w:r w:rsidRPr="00682E4A">
        <w:rPr>
          <w:rFonts w:ascii="Times New Roman" w:hAnsi="Times New Roman"/>
          <w:i/>
          <w:iCs/>
          <w:szCs w:val="24"/>
          <w:u w:val="single"/>
          <w:lang w:val="pt-BR"/>
        </w:rPr>
        <w:t>al</w:t>
      </w:r>
      <w:proofErr w:type="spellEnd"/>
      <w:r w:rsidRPr="00682E4A">
        <w:rPr>
          <w:rFonts w:ascii="Times New Roman" w:hAnsi="Times New Roman"/>
          <w:szCs w:val="24"/>
          <w:u w:val="single"/>
          <w:lang w:val="pt-BR"/>
        </w:rPr>
        <w:t>, 1997)</w:t>
      </w:r>
      <w:r w:rsidRPr="004C4D77">
        <w:rPr>
          <w:rFonts w:ascii="Times New Roman" w:hAnsi="Times New Roman"/>
          <w:szCs w:val="24"/>
          <w:lang w:val="pt-BR"/>
        </w:rPr>
        <w:t xml:space="preserve">. Atravessa a barreira </w:t>
      </w:r>
      <w:proofErr w:type="spellStart"/>
      <w:r w:rsidRPr="004C4D77">
        <w:rPr>
          <w:rFonts w:ascii="Times New Roman" w:hAnsi="Times New Roman"/>
          <w:szCs w:val="24"/>
          <w:lang w:val="pt-BR"/>
        </w:rPr>
        <w:t>hemato-encefálica</w:t>
      </w:r>
      <w:proofErr w:type="spellEnd"/>
      <w:r w:rsidRPr="004C4D77">
        <w:rPr>
          <w:rFonts w:ascii="Times New Roman" w:hAnsi="Times New Roman"/>
          <w:szCs w:val="24"/>
          <w:lang w:val="pt-BR"/>
        </w:rPr>
        <w:t xml:space="preserve"> </w:t>
      </w:r>
      <w:r w:rsidRPr="00682E4A">
        <w:rPr>
          <w:rFonts w:ascii="Times New Roman" w:hAnsi="Times New Roman"/>
          <w:szCs w:val="24"/>
          <w:u w:val="single"/>
          <w:lang w:val="pt-BR"/>
        </w:rPr>
        <w:t>(STRAIN &amp; GRIFFITHS, 2000)</w:t>
      </w:r>
      <w:r w:rsidRPr="004C4D77">
        <w:rPr>
          <w:rFonts w:ascii="Times New Roman" w:hAnsi="Times New Roman"/>
          <w:szCs w:val="24"/>
          <w:lang w:val="pt-BR"/>
        </w:rPr>
        <w:t>.</w:t>
      </w:r>
    </w:p>
    <w:p w:rsidR="00FA1B70" w:rsidRPr="004C4D77" w:rsidRDefault="00FA1B70" w:rsidP="004C4D7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4C4D77">
        <w:rPr>
          <w:rFonts w:ascii="Times New Roman" w:hAnsi="Times New Roman"/>
          <w:szCs w:val="24"/>
          <w:lang w:val="pt-BR"/>
        </w:rPr>
        <w:t xml:space="preserve">Toxicologia: os estudos toxicológicos com </w:t>
      </w:r>
      <w:r w:rsidRPr="004C4D77">
        <w:rPr>
          <w:rFonts w:ascii="Times New Roman" w:hAnsi="Times New Roman"/>
          <w:i/>
          <w:iCs/>
          <w:szCs w:val="24"/>
          <w:lang w:val="pt-BR"/>
        </w:rPr>
        <w:t xml:space="preserve">P. cupana </w:t>
      </w:r>
      <w:r w:rsidRPr="004C4D77">
        <w:rPr>
          <w:rFonts w:ascii="Times New Roman" w:hAnsi="Times New Roman"/>
          <w:szCs w:val="24"/>
          <w:lang w:val="pt-BR"/>
        </w:rPr>
        <w:t>em animais de laboratório têm mostrado</w:t>
      </w:r>
      <w:r w:rsidR="00682E4A">
        <w:rPr>
          <w:rFonts w:ascii="Times New Roman" w:hAnsi="Times New Roman"/>
          <w:szCs w:val="24"/>
          <w:lang w:val="pt-BR"/>
        </w:rPr>
        <w:t xml:space="preserve"> </w:t>
      </w:r>
      <w:r w:rsidRPr="004C4D77">
        <w:rPr>
          <w:rFonts w:ascii="Times New Roman" w:hAnsi="Times New Roman"/>
          <w:szCs w:val="24"/>
          <w:lang w:val="pt-BR"/>
        </w:rPr>
        <w:t>baixa toxicidade. Estudos em voluntários sadios também demonstraram ausência de efeitos tóxicos</w:t>
      </w:r>
    </w:p>
    <w:p w:rsidR="00124275" w:rsidRDefault="00124275" w:rsidP="004C4D77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</w:p>
    <w:p w:rsidR="00FA1B70" w:rsidRPr="004C4D77" w:rsidRDefault="00FA1B70" w:rsidP="004C4D7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4C4D77">
        <w:rPr>
          <w:rFonts w:ascii="Times New Roman" w:hAnsi="Times New Roman"/>
          <w:b/>
          <w:szCs w:val="24"/>
          <w:lang w:val="pt-BR"/>
        </w:rPr>
        <w:t>4. CONTRA-INDICAÇÕES</w:t>
      </w:r>
      <w:r w:rsidRPr="004C4D77">
        <w:rPr>
          <w:rFonts w:ascii="Times New Roman" w:hAnsi="Times New Roman"/>
          <w:b/>
          <w:szCs w:val="24"/>
          <w:lang w:val="pt-BR"/>
        </w:rPr>
        <w:cr/>
      </w:r>
      <w:r w:rsidRPr="004C4D77">
        <w:rPr>
          <w:rFonts w:ascii="Times New Roman" w:hAnsi="Times New Roman"/>
          <w:szCs w:val="24"/>
          <w:lang w:val="pt-BR"/>
        </w:rPr>
        <w:t>Em pacientes com desordens cardiovasculares, hipertensão, irregularidade dos batimentos</w:t>
      </w:r>
      <w:r w:rsidR="00682E4A">
        <w:rPr>
          <w:rFonts w:ascii="Times New Roman" w:hAnsi="Times New Roman"/>
          <w:szCs w:val="24"/>
          <w:lang w:val="pt-BR"/>
        </w:rPr>
        <w:t xml:space="preserve"> </w:t>
      </w:r>
      <w:r w:rsidRPr="004C4D77">
        <w:rPr>
          <w:rFonts w:ascii="Times New Roman" w:hAnsi="Times New Roman"/>
          <w:szCs w:val="24"/>
          <w:lang w:val="pt-BR"/>
        </w:rPr>
        <w:t>cardíacos, gastrite, úlcera péptica em atividade, úlcera duodenal, cólon irritável, doenças renais e</w:t>
      </w:r>
      <w:r w:rsidR="00682E4A">
        <w:rPr>
          <w:rFonts w:ascii="Times New Roman" w:hAnsi="Times New Roman"/>
          <w:szCs w:val="24"/>
          <w:lang w:val="pt-BR"/>
        </w:rPr>
        <w:t xml:space="preserve"> </w:t>
      </w:r>
      <w:r w:rsidRPr="004C4D77">
        <w:rPr>
          <w:rFonts w:ascii="Times New Roman" w:hAnsi="Times New Roman"/>
          <w:szCs w:val="24"/>
          <w:lang w:val="pt-BR"/>
        </w:rPr>
        <w:t>tendência aumentada a espasmos motores.</w:t>
      </w:r>
    </w:p>
    <w:p w:rsidR="00FA1B70" w:rsidRPr="004C4D77" w:rsidRDefault="00FA1B70" w:rsidP="004C4D7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4C4D77">
        <w:rPr>
          <w:rFonts w:ascii="Times New Roman" w:hAnsi="Times New Roman"/>
          <w:szCs w:val="24"/>
          <w:lang w:val="pt-BR"/>
        </w:rPr>
        <w:t>Seu uso é desaconselhado a pacientes que apresentem desordens psíquicas como pânico, agitação,</w:t>
      </w:r>
      <w:r w:rsidR="00682E4A">
        <w:rPr>
          <w:rFonts w:ascii="Times New Roman" w:hAnsi="Times New Roman"/>
          <w:szCs w:val="24"/>
          <w:lang w:val="pt-BR"/>
        </w:rPr>
        <w:t xml:space="preserve"> </w:t>
      </w:r>
      <w:r w:rsidRPr="004C4D77">
        <w:rPr>
          <w:rFonts w:ascii="Times New Roman" w:hAnsi="Times New Roman"/>
          <w:szCs w:val="24"/>
          <w:lang w:val="pt-BR"/>
        </w:rPr>
        <w:t>ansiedade e insônia.</w:t>
      </w:r>
    </w:p>
    <w:p w:rsidR="00FA1B70" w:rsidRPr="004C4D77" w:rsidRDefault="00FA1B70" w:rsidP="004C4D7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4C4D77">
        <w:rPr>
          <w:rFonts w:ascii="Times New Roman" w:hAnsi="Times New Roman"/>
          <w:szCs w:val="24"/>
          <w:lang w:val="pt-BR"/>
        </w:rPr>
        <w:t>Em pacientes com epilepsia ou disritmia cerebral.</w:t>
      </w:r>
    </w:p>
    <w:p w:rsidR="00FA1B70" w:rsidRPr="004C4D77" w:rsidRDefault="00FA1B70" w:rsidP="004C4D7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4C4D77">
        <w:rPr>
          <w:rFonts w:ascii="Times New Roman" w:hAnsi="Times New Roman"/>
          <w:szCs w:val="24"/>
          <w:lang w:val="pt-BR"/>
        </w:rPr>
        <w:t>Não deve ser utilizado em pacientes com distúrbios da coagulação ou sob tratamento com</w:t>
      </w:r>
      <w:r w:rsidR="00682E4A">
        <w:rPr>
          <w:rFonts w:ascii="Times New Roman" w:hAnsi="Times New Roman"/>
          <w:szCs w:val="24"/>
          <w:lang w:val="pt-BR"/>
        </w:rPr>
        <w:t xml:space="preserve"> </w:t>
      </w:r>
      <w:r w:rsidRPr="004C4D77">
        <w:rPr>
          <w:rFonts w:ascii="Times New Roman" w:hAnsi="Times New Roman"/>
          <w:szCs w:val="24"/>
          <w:lang w:val="pt-BR"/>
        </w:rPr>
        <w:t>anticoagulantes.</w:t>
      </w:r>
    </w:p>
    <w:p w:rsidR="00FA1B70" w:rsidRPr="004C4D77" w:rsidRDefault="00FA1B70" w:rsidP="004C4D7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4C4D77">
        <w:rPr>
          <w:rFonts w:ascii="Times New Roman" w:hAnsi="Times New Roman"/>
          <w:szCs w:val="24"/>
          <w:lang w:val="pt-BR"/>
        </w:rPr>
        <w:t xml:space="preserve">Em pacientes com </w:t>
      </w:r>
      <w:proofErr w:type="spellStart"/>
      <w:r w:rsidRPr="004C4D77">
        <w:rPr>
          <w:rFonts w:ascii="Times New Roman" w:hAnsi="Times New Roman"/>
          <w:szCs w:val="24"/>
          <w:lang w:val="pt-BR"/>
        </w:rPr>
        <w:t>hipertireoidismo</w:t>
      </w:r>
      <w:proofErr w:type="spellEnd"/>
      <w:r w:rsidRPr="004C4D77">
        <w:rPr>
          <w:rFonts w:ascii="Times New Roman" w:hAnsi="Times New Roman"/>
          <w:szCs w:val="24"/>
          <w:lang w:val="pt-BR"/>
        </w:rPr>
        <w:t xml:space="preserve"> e cirrose hepática.</w:t>
      </w:r>
    </w:p>
    <w:p w:rsidR="00FA1B70" w:rsidRPr="004C4D77" w:rsidRDefault="00FA1B70" w:rsidP="004C4D7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4C4D77">
        <w:rPr>
          <w:rFonts w:ascii="Times New Roman" w:hAnsi="Times New Roman"/>
          <w:szCs w:val="24"/>
          <w:lang w:val="pt-BR"/>
        </w:rPr>
        <w:t xml:space="preserve">Recomenda-se não associar a bebidas que contenham </w:t>
      </w:r>
      <w:proofErr w:type="spellStart"/>
      <w:r w:rsidRPr="004C4D77">
        <w:rPr>
          <w:rFonts w:ascii="Times New Roman" w:hAnsi="Times New Roman"/>
          <w:szCs w:val="24"/>
          <w:lang w:val="pt-BR"/>
        </w:rPr>
        <w:t>metilxantinas</w:t>
      </w:r>
      <w:proofErr w:type="spellEnd"/>
      <w:r w:rsidRPr="004C4D77">
        <w:rPr>
          <w:rFonts w:ascii="Times New Roman" w:hAnsi="Times New Roman"/>
          <w:szCs w:val="24"/>
          <w:lang w:val="pt-BR"/>
        </w:rPr>
        <w:t xml:space="preserve"> (café, chá, </w:t>
      </w:r>
      <w:proofErr w:type="spellStart"/>
      <w:r w:rsidRPr="004C4D77">
        <w:rPr>
          <w:rFonts w:ascii="Times New Roman" w:hAnsi="Times New Roman"/>
          <w:szCs w:val="24"/>
          <w:lang w:val="pt-BR"/>
        </w:rPr>
        <w:t>achocolatados</w:t>
      </w:r>
      <w:proofErr w:type="spellEnd"/>
      <w:r w:rsidRPr="004C4D77">
        <w:rPr>
          <w:rFonts w:ascii="Times New Roman" w:hAnsi="Times New Roman"/>
          <w:szCs w:val="24"/>
          <w:lang w:val="pt-BR"/>
        </w:rPr>
        <w:t xml:space="preserve"> e</w:t>
      </w:r>
      <w:r w:rsidR="00682E4A">
        <w:rPr>
          <w:rFonts w:ascii="Times New Roman" w:hAnsi="Times New Roman"/>
          <w:szCs w:val="24"/>
          <w:lang w:val="pt-BR"/>
        </w:rPr>
        <w:t xml:space="preserve"> </w:t>
      </w:r>
      <w:r w:rsidRPr="004C4D77">
        <w:rPr>
          <w:rFonts w:ascii="Times New Roman" w:hAnsi="Times New Roman"/>
          <w:szCs w:val="24"/>
          <w:lang w:val="pt-BR"/>
        </w:rPr>
        <w:t>refrigerantes a base de extrato de cola e mate), já que pode haver um aumento dos efeitos deste</w:t>
      </w:r>
      <w:r w:rsidR="00682E4A">
        <w:rPr>
          <w:rFonts w:ascii="Times New Roman" w:hAnsi="Times New Roman"/>
          <w:szCs w:val="24"/>
          <w:lang w:val="pt-BR"/>
        </w:rPr>
        <w:t xml:space="preserve"> </w:t>
      </w:r>
      <w:r w:rsidRPr="004C4D77">
        <w:rPr>
          <w:rFonts w:ascii="Times New Roman" w:hAnsi="Times New Roman"/>
          <w:szCs w:val="24"/>
          <w:lang w:val="pt-BR"/>
        </w:rPr>
        <w:t>medicamento.</w:t>
      </w:r>
    </w:p>
    <w:p w:rsidR="00124275" w:rsidRPr="004C4D77" w:rsidRDefault="00124275" w:rsidP="0012427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4C4D77">
        <w:rPr>
          <w:rFonts w:ascii="Times New Roman" w:hAnsi="Times New Roman"/>
          <w:szCs w:val="24"/>
          <w:lang w:val="pt-BR"/>
        </w:rPr>
        <w:t>Pacientes com histórico de hipersensibilidade e alergia a qualquer um dos componentes da fórmula</w:t>
      </w:r>
      <w:r>
        <w:rPr>
          <w:rFonts w:ascii="Times New Roman" w:hAnsi="Times New Roman"/>
          <w:szCs w:val="24"/>
          <w:lang w:val="pt-BR"/>
        </w:rPr>
        <w:t xml:space="preserve"> </w:t>
      </w:r>
      <w:r w:rsidRPr="004C4D77">
        <w:rPr>
          <w:rFonts w:ascii="Times New Roman" w:hAnsi="Times New Roman"/>
          <w:szCs w:val="24"/>
          <w:lang w:val="pt-BR"/>
        </w:rPr>
        <w:t>não devem fazer uso do produto.</w:t>
      </w:r>
    </w:p>
    <w:p w:rsidR="00FA1B70" w:rsidRDefault="00FA1B70" w:rsidP="004C4D77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  <w:r w:rsidRPr="00124275">
        <w:rPr>
          <w:rFonts w:ascii="Times New Roman" w:hAnsi="Times New Roman"/>
          <w:b/>
          <w:szCs w:val="24"/>
          <w:lang w:val="pt-BR"/>
        </w:rPr>
        <w:t xml:space="preserve">Este medicamento está </w:t>
      </w:r>
      <w:r w:rsidR="00124275" w:rsidRPr="00124275">
        <w:rPr>
          <w:rFonts w:ascii="Times New Roman" w:hAnsi="Times New Roman"/>
          <w:b/>
          <w:szCs w:val="24"/>
          <w:lang w:val="pt-BR"/>
        </w:rPr>
        <w:t>contraindicado</w:t>
      </w:r>
      <w:r w:rsidRPr="00124275">
        <w:rPr>
          <w:rFonts w:ascii="Times New Roman" w:hAnsi="Times New Roman"/>
          <w:b/>
          <w:szCs w:val="24"/>
          <w:lang w:val="pt-BR"/>
        </w:rPr>
        <w:t xml:space="preserve"> para crianças.</w:t>
      </w:r>
    </w:p>
    <w:p w:rsidR="00124275" w:rsidRPr="00E21D4E" w:rsidRDefault="00124275" w:rsidP="00124275">
      <w:pPr>
        <w:autoSpaceDE w:val="0"/>
        <w:autoSpaceDN w:val="0"/>
        <w:adjustRightInd w:val="0"/>
        <w:rPr>
          <w:rFonts w:ascii="Times New Roman" w:hAnsi="Times New Roman"/>
          <w:u w:val="single"/>
          <w:lang w:val="pt-BR"/>
        </w:rPr>
      </w:pPr>
      <w:r w:rsidRPr="00E21D4E">
        <w:rPr>
          <w:rFonts w:ascii="Times New Roman" w:hAnsi="Times New Roman"/>
          <w:u w:val="single"/>
          <w:lang w:val="pt-BR"/>
        </w:rPr>
        <w:lastRenderedPageBreak/>
        <w:t xml:space="preserve">No caso de </w:t>
      </w:r>
      <w:r>
        <w:rPr>
          <w:rFonts w:ascii="Times New Roman" w:hAnsi="Times New Roman"/>
          <w:u w:val="single"/>
          <w:lang w:val="pt-BR"/>
        </w:rPr>
        <w:t>contraindicações</w:t>
      </w:r>
      <w:r w:rsidRPr="00E21D4E">
        <w:rPr>
          <w:rFonts w:ascii="Times New Roman" w:hAnsi="Times New Roman"/>
          <w:u w:val="single"/>
          <w:lang w:val="pt-BR"/>
        </w:rPr>
        <w:t xml:space="preserve"> para o uso de excipientes, incluir, em negrito, as frases de alerta previstas em norma específica.</w:t>
      </w:r>
    </w:p>
    <w:p w:rsidR="00124275" w:rsidRPr="00124275" w:rsidRDefault="00124275" w:rsidP="004C4D77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</w:p>
    <w:p w:rsidR="00FA1B70" w:rsidRPr="004C4D77" w:rsidRDefault="00FA1B70" w:rsidP="004C4D7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4C4D77">
        <w:rPr>
          <w:rFonts w:ascii="Times New Roman" w:hAnsi="Times New Roman"/>
          <w:b/>
          <w:szCs w:val="24"/>
          <w:lang w:val="pt-BR"/>
        </w:rPr>
        <w:t>5. ADVERTÊNCIAS E PRECAUÇÕES</w:t>
      </w:r>
      <w:r w:rsidRPr="004C4D77">
        <w:rPr>
          <w:rFonts w:ascii="Times New Roman" w:hAnsi="Times New Roman"/>
          <w:b/>
          <w:szCs w:val="24"/>
          <w:lang w:val="pt-BR"/>
        </w:rPr>
        <w:cr/>
      </w:r>
      <w:r w:rsidRPr="004C4D77">
        <w:rPr>
          <w:rFonts w:ascii="Times New Roman" w:hAnsi="Times New Roman"/>
          <w:szCs w:val="24"/>
          <w:lang w:val="pt-BR"/>
        </w:rPr>
        <w:t>Os efeitos nocivos da cafeína ocorrem no uso crônico dessa substância, havendo riscos</w:t>
      </w:r>
    </w:p>
    <w:p w:rsidR="00FA1B70" w:rsidRPr="004C4D77" w:rsidRDefault="00FA1B70" w:rsidP="004C4D7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proofErr w:type="gramStart"/>
      <w:r w:rsidRPr="004C4D77">
        <w:rPr>
          <w:rFonts w:ascii="Times New Roman" w:hAnsi="Times New Roman"/>
          <w:szCs w:val="24"/>
          <w:lang w:val="pt-BR"/>
        </w:rPr>
        <w:t>aumentados</w:t>
      </w:r>
      <w:proofErr w:type="gramEnd"/>
      <w:r w:rsidRPr="004C4D77">
        <w:rPr>
          <w:rFonts w:ascii="Times New Roman" w:hAnsi="Times New Roman"/>
          <w:szCs w:val="24"/>
          <w:lang w:val="pt-BR"/>
        </w:rPr>
        <w:t xml:space="preserve"> de aborto na gestação, redução do peso fetal e </w:t>
      </w:r>
      <w:proofErr w:type="spellStart"/>
      <w:r w:rsidRPr="004C4D77">
        <w:rPr>
          <w:rFonts w:ascii="Times New Roman" w:hAnsi="Times New Roman"/>
          <w:szCs w:val="24"/>
          <w:lang w:val="pt-BR"/>
        </w:rPr>
        <w:t>potencialização</w:t>
      </w:r>
      <w:proofErr w:type="spellEnd"/>
      <w:r w:rsidRPr="004C4D77">
        <w:rPr>
          <w:rFonts w:ascii="Times New Roman" w:hAnsi="Times New Roman"/>
          <w:szCs w:val="24"/>
          <w:lang w:val="pt-BR"/>
        </w:rPr>
        <w:t xml:space="preserve"> de agentes</w:t>
      </w:r>
    </w:p>
    <w:p w:rsidR="00FA1B70" w:rsidRPr="004C4D77" w:rsidRDefault="00FA1B70" w:rsidP="004C4D7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proofErr w:type="gramStart"/>
      <w:r w:rsidRPr="004C4D77">
        <w:rPr>
          <w:rFonts w:ascii="Times New Roman" w:hAnsi="Times New Roman"/>
          <w:szCs w:val="24"/>
          <w:lang w:val="pt-BR"/>
        </w:rPr>
        <w:t>teratogênicos</w:t>
      </w:r>
      <w:proofErr w:type="gramEnd"/>
      <w:r w:rsidRPr="004C4D77">
        <w:rPr>
          <w:rFonts w:ascii="Times New Roman" w:hAnsi="Times New Roman"/>
          <w:szCs w:val="24"/>
          <w:lang w:val="pt-BR"/>
        </w:rPr>
        <w:t xml:space="preserve">. As </w:t>
      </w:r>
      <w:proofErr w:type="spellStart"/>
      <w:r w:rsidRPr="004C4D77">
        <w:rPr>
          <w:rFonts w:ascii="Times New Roman" w:hAnsi="Times New Roman"/>
          <w:szCs w:val="24"/>
          <w:lang w:val="pt-BR"/>
        </w:rPr>
        <w:t>metilxantinas</w:t>
      </w:r>
      <w:proofErr w:type="spellEnd"/>
      <w:r w:rsidRPr="004C4D77">
        <w:rPr>
          <w:rFonts w:ascii="Times New Roman" w:hAnsi="Times New Roman"/>
          <w:szCs w:val="24"/>
          <w:lang w:val="pt-BR"/>
        </w:rPr>
        <w:t xml:space="preserve"> são distribuídas em todos os compartimentos corpóreos. Elas</w:t>
      </w:r>
      <w:r w:rsidR="004F7156">
        <w:rPr>
          <w:rFonts w:ascii="Times New Roman" w:hAnsi="Times New Roman"/>
          <w:szCs w:val="24"/>
          <w:lang w:val="pt-BR"/>
        </w:rPr>
        <w:t xml:space="preserve"> </w:t>
      </w:r>
      <w:r w:rsidRPr="004C4D77">
        <w:rPr>
          <w:rFonts w:ascii="Times New Roman" w:hAnsi="Times New Roman"/>
          <w:szCs w:val="24"/>
          <w:lang w:val="pt-BR"/>
        </w:rPr>
        <w:t>atravessam a placenta e passam para o leite materno.</w:t>
      </w:r>
    </w:p>
    <w:p w:rsidR="00FA1B70" w:rsidRPr="004C4D77" w:rsidRDefault="00FA1B70" w:rsidP="004C4D7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4C4D77">
        <w:rPr>
          <w:rFonts w:ascii="Times New Roman" w:hAnsi="Times New Roman"/>
          <w:szCs w:val="24"/>
          <w:lang w:val="pt-BR"/>
        </w:rPr>
        <w:t>Estudos em mulheres grávidas demonstraram que a eliminação da cafeína está significativamente</w:t>
      </w:r>
      <w:r w:rsidR="004F7156">
        <w:rPr>
          <w:rFonts w:ascii="Times New Roman" w:hAnsi="Times New Roman"/>
          <w:szCs w:val="24"/>
          <w:lang w:val="pt-BR"/>
        </w:rPr>
        <w:t xml:space="preserve"> </w:t>
      </w:r>
      <w:r w:rsidRPr="004C4D77">
        <w:rPr>
          <w:rFonts w:ascii="Times New Roman" w:hAnsi="Times New Roman"/>
          <w:szCs w:val="24"/>
          <w:lang w:val="pt-BR"/>
        </w:rPr>
        <w:t>reduzida durante este período, o que incrementa um possível risco de toxicidade para o feto e para</w:t>
      </w:r>
      <w:r w:rsidR="004F7156">
        <w:rPr>
          <w:rFonts w:ascii="Times New Roman" w:hAnsi="Times New Roman"/>
          <w:szCs w:val="24"/>
          <w:lang w:val="pt-BR"/>
        </w:rPr>
        <w:t xml:space="preserve"> </w:t>
      </w:r>
      <w:r w:rsidRPr="004C4D77">
        <w:rPr>
          <w:rFonts w:ascii="Times New Roman" w:hAnsi="Times New Roman"/>
          <w:szCs w:val="24"/>
          <w:lang w:val="pt-BR"/>
        </w:rPr>
        <w:t>a mãe.</w:t>
      </w:r>
    </w:p>
    <w:p w:rsidR="00FA1B70" w:rsidRPr="004C4D77" w:rsidRDefault="00FA1B70" w:rsidP="004C4D7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4C4D77">
        <w:rPr>
          <w:rFonts w:ascii="Times New Roman" w:hAnsi="Times New Roman"/>
          <w:szCs w:val="24"/>
          <w:lang w:val="pt-BR"/>
        </w:rPr>
        <w:t xml:space="preserve">A cafeína tem uma meia-vida plasmática de </w:t>
      </w:r>
      <w:smartTag w:uri="urn:schemas-microsoft-com:office:smarttags" w:element="metricconverter">
        <w:smartTagPr>
          <w:attr w:name="ProductID" w:val="3 a"/>
        </w:smartTagPr>
        <w:r w:rsidRPr="004C4D77">
          <w:rPr>
            <w:rFonts w:ascii="Times New Roman" w:hAnsi="Times New Roman"/>
            <w:szCs w:val="24"/>
            <w:lang w:val="pt-BR"/>
          </w:rPr>
          <w:t>3 a</w:t>
        </w:r>
      </w:smartTag>
      <w:r w:rsidRPr="004C4D77">
        <w:rPr>
          <w:rFonts w:ascii="Times New Roman" w:hAnsi="Times New Roman"/>
          <w:szCs w:val="24"/>
          <w:lang w:val="pt-BR"/>
        </w:rPr>
        <w:t xml:space="preserve"> 7 horas, aumentando em duas vezes nas mulheres</w:t>
      </w:r>
      <w:r w:rsidR="004F7156">
        <w:rPr>
          <w:rFonts w:ascii="Times New Roman" w:hAnsi="Times New Roman"/>
          <w:szCs w:val="24"/>
          <w:lang w:val="pt-BR"/>
        </w:rPr>
        <w:t xml:space="preserve"> </w:t>
      </w:r>
      <w:r w:rsidRPr="004C4D77">
        <w:rPr>
          <w:rFonts w:ascii="Times New Roman" w:hAnsi="Times New Roman"/>
          <w:szCs w:val="24"/>
          <w:lang w:val="pt-BR"/>
        </w:rPr>
        <w:t>durante os últimos estágios de gravidez ou com o uso em longo prazo de anticoncepcionais</w:t>
      </w:r>
      <w:r w:rsidR="004F7156">
        <w:rPr>
          <w:rFonts w:ascii="Times New Roman" w:hAnsi="Times New Roman"/>
          <w:szCs w:val="24"/>
          <w:lang w:val="pt-BR"/>
        </w:rPr>
        <w:t xml:space="preserve"> </w:t>
      </w:r>
      <w:r w:rsidRPr="004C4D77">
        <w:rPr>
          <w:rFonts w:ascii="Times New Roman" w:hAnsi="Times New Roman"/>
          <w:szCs w:val="24"/>
          <w:lang w:val="pt-BR"/>
        </w:rPr>
        <w:t>esteróides orais.</w:t>
      </w:r>
    </w:p>
    <w:p w:rsidR="00FA1B70" w:rsidRPr="004C4D77" w:rsidRDefault="00FA1B70" w:rsidP="004C4D7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4C4D77">
        <w:rPr>
          <w:rFonts w:ascii="Times New Roman" w:hAnsi="Times New Roman"/>
          <w:szCs w:val="24"/>
          <w:lang w:val="pt-BR"/>
        </w:rPr>
        <w:t>Devido seu efeito estimulante, este medicamento não deve ser ingerido à noite por ocasionar</w:t>
      </w:r>
      <w:r w:rsidR="004F7156">
        <w:rPr>
          <w:rFonts w:ascii="Times New Roman" w:hAnsi="Times New Roman"/>
          <w:szCs w:val="24"/>
          <w:lang w:val="pt-BR"/>
        </w:rPr>
        <w:t xml:space="preserve"> </w:t>
      </w:r>
      <w:r w:rsidRPr="004C4D77">
        <w:rPr>
          <w:rFonts w:ascii="Times New Roman" w:hAnsi="Times New Roman"/>
          <w:szCs w:val="24"/>
          <w:lang w:val="pt-BR"/>
        </w:rPr>
        <w:t>insônia.</w:t>
      </w:r>
    </w:p>
    <w:p w:rsidR="00FA1B70" w:rsidRPr="004C4D77" w:rsidRDefault="00FA1B70" w:rsidP="004C4D7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4C4D77">
        <w:rPr>
          <w:rFonts w:ascii="Times New Roman" w:hAnsi="Times New Roman"/>
          <w:szCs w:val="24"/>
          <w:lang w:val="pt-BR"/>
        </w:rPr>
        <w:t xml:space="preserve">Recomenda-se não associar este medicamento a bebidas que contenham </w:t>
      </w:r>
      <w:proofErr w:type="spellStart"/>
      <w:r w:rsidRPr="004C4D77">
        <w:rPr>
          <w:rFonts w:ascii="Times New Roman" w:hAnsi="Times New Roman"/>
          <w:szCs w:val="24"/>
          <w:lang w:val="pt-BR"/>
        </w:rPr>
        <w:t>metilxantinas</w:t>
      </w:r>
      <w:proofErr w:type="spellEnd"/>
      <w:r w:rsidRPr="004C4D77">
        <w:rPr>
          <w:rFonts w:ascii="Times New Roman" w:hAnsi="Times New Roman"/>
          <w:szCs w:val="24"/>
          <w:lang w:val="pt-BR"/>
        </w:rPr>
        <w:t xml:space="preserve"> (café, chá,</w:t>
      </w:r>
      <w:r w:rsidR="004F7156">
        <w:rPr>
          <w:rFonts w:ascii="Times New Roman" w:hAnsi="Times New Roman"/>
          <w:szCs w:val="24"/>
          <w:lang w:val="pt-BR"/>
        </w:rPr>
        <w:t xml:space="preserve"> </w:t>
      </w:r>
      <w:r w:rsidRPr="004C4D77">
        <w:rPr>
          <w:rFonts w:ascii="Times New Roman" w:hAnsi="Times New Roman"/>
          <w:szCs w:val="24"/>
          <w:lang w:val="pt-BR"/>
        </w:rPr>
        <w:t>refrigerantes a base de extrato de cola e mate), já que pode haver aumento dos efeitos do</w:t>
      </w:r>
      <w:r w:rsidR="004F7156">
        <w:rPr>
          <w:rFonts w:ascii="Times New Roman" w:hAnsi="Times New Roman"/>
          <w:szCs w:val="24"/>
          <w:lang w:val="pt-BR"/>
        </w:rPr>
        <w:t xml:space="preserve"> </w:t>
      </w:r>
      <w:r w:rsidRPr="004C4D77">
        <w:rPr>
          <w:rFonts w:ascii="Times New Roman" w:hAnsi="Times New Roman"/>
          <w:szCs w:val="24"/>
          <w:lang w:val="pt-BR"/>
        </w:rPr>
        <w:t>medicamento.</w:t>
      </w:r>
    </w:p>
    <w:p w:rsidR="00124275" w:rsidRPr="00037F21" w:rsidRDefault="00124275" w:rsidP="00124275">
      <w:pPr>
        <w:autoSpaceDE w:val="0"/>
        <w:autoSpaceDN w:val="0"/>
        <w:adjustRightInd w:val="0"/>
        <w:rPr>
          <w:rFonts w:ascii="Times New Roman" w:hAnsi="Times New Roman"/>
          <w:szCs w:val="24"/>
          <w:lang w:val="pt-BR"/>
        </w:rPr>
      </w:pPr>
      <w:r w:rsidRPr="00037F21">
        <w:rPr>
          <w:rFonts w:ascii="Times New Roman" w:hAnsi="Times New Roman"/>
          <w:szCs w:val="24"/>
          <w:lang w:val="pt-BR"/>
        </w:rPr>
        <w:t>De acordo com a categoria de risco de fármacos destinados às mulheres grávidas, este medicamento apresenta categoria de risco C, ou seja, não foram realizados estudos em animais e nem em mulheres grávidas; ou então, os estudos em animais revelaram risco, mas não existem estudos disponíveis realizados em mulheres grávidas.</w:t>
      </w:r>
    </w:p>
    <w:p w:rsidR="00124275" w:rsidRDefault="00124275" w:rsidP="00124275">
      <w:pPr>
        <w:autoSpaceDE w:val="0"/>
        <w:autoSpaceDN w:val="0"/>
        <w:adjustRightInd w:val="0"/>
        <w:rPr>
          <w:rFonts w:ascii="Times New Roman" w:hAnsi="Times New Roman"/>
          <w:b/>
          <w:szCs w:val="24"/>
          <w:lang w:val="pt-BR"/>
        </w:rPr>
      </w:pPr>
      <w:r w:rsidRPr="00037F21">
        <w:rPr>
          <w:rFonts w:ascii="Times New Roman" w:hAnsi="Times New Roman"/>
          <w:b/>
          <w:szCs w:val="24"/>
          <w:lang w:val="pt-BR"/>
        </w:rPr>
        <w:t>Este medicamento não deve ser utilizado por mulheres grávidas sem orientação médica ou do cirurgião-dentista.</w:t>
      </w:r>
    </w:p>
    <w:p w:rsidR="00124275" w:rsidRPr="00E21D4E" w:rsidRDefault="00124275" w:rsidP="00124275">
      <w:pPr>
        <w:autoSpaceDE w:val="0"/>
        <w:autoSpaceDN w:val="0"/>
        <w:adjustRightInd w:val="0"/>
        <w:rPr>
          <w:rFonts w:ascii="Times New Roman" w:hAnsi="Times New Roman"/>
          <w:u w:val="single"/>
          <w:lang w:val="pt-BR"/>
        </w:rPr>
      </w:pPr>
      <w:r w:rsidRPr="00E21D4E">
        <w:rPr>
          <w:rFonts w:ascii="Times New Roman" w:hAnsi="Times New Roman"/>
          <w:u w:val="single"/>
          <w:lang w:val="pt-BR"/>
        </w:rPr>
        <w:t xml:space="preserve">No caso de </w:t>
      </w:r>
      <w:r>
        <w:rPr>
          <w:rFonts w:ascii="Times New Roman" w:hAnsi="Times New Roman"/>
          <w:u w:val="single"/>
          <w:lang w:val="pt-BR"/>
        </w:rPr>
        <w:t>advertências e precauções</w:t>
      </w:r>
      <w:r w:rsidRPr="00E21D4E">
        <w:rPr>
          <w:rFonts w:ascii="Times New Roman" w:hAnsi="Times New Roman"/>
          <w:u w:val="single"/>
          <w:lang w:val="pt-BR"/>
        </w:rPr>
        <w:t xml:space="preserve"> para o uso de excipientes, incluir, em negrito, as frases de alerta previstas em norma específica.</w:t>
      </w:r>
    </w:p>
    <w:p w:rsidR="00124275" w:rsidRDefault="00124275" w:rsidP="004C4D77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FA1B70" w:rsidRPr="004C4D77" w:rsidRDefault="00FA1B70" w:rsidP="004C4D77">
      <w:pPr>
        <w:jc w:val="both"/>
        <w:rPr>
          <w:rFonts w:ascii="Times New Roman" w:hAnsi="Times New Roman"/>
          <w:b/>
          <w:szCs w:val="24"/>
          <w:lang w:val="pt-BR"/>
        </w:rPr>
      </w:pPr>
      <w:r w:rsidRPr="004C4D77">
        <w:rPr>
          <w:rFonts w:ascii="Times New Roman" w:hAnsi="Times New Roman"/>
          <w:b/>
          <w:szCs w:val="24"/>
          <w:lang w:val="pt-BR"/>
        </w:rPr>
        <w:t>6. INTERAÇÕES MEDICAMENTOSAS</w:t>
      </w:r>
    </w:p>
    <w:p w:rsidR="00FA1B70" w:rsidRPr="004C4D77" w:rsidRDefault="00FA1B70" w:rsidP="004C4D7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4C4D77">
        <w:rPr>
          <w:rFonts w:ascii="Times New Roman" w:hAnsi="Times New Roman"/>
          <w:szCs w:val="24"/>
          <w:lang w:val="pt-BR"/>
        </w:rPr>
        <w:t>Este medicamento potencia a ação de analgésicos e, quando administrado com anticoagulantes,</w:t>
      </w:r>
      <w:r w:rsidR="004F7156">
        <w:rPr>
          <w:rFonts w:ascii="Times New Roman" w:hAnsi="Times New Roman"/>
          <w:szCs w:val="24"/>
          <w:lang w:val="pt-BR"/>
        </w:rPr>
        <w:t xml:space="preserve"> </w:t>
      </w:r>
      <w:r w:rsidRPr="004C4D77">
        <w:rPr>
          <w:rFonts w:ascii="Times New Roman" w:hAnsi="Times New Roman"/>
          <w:szCs w:val="24"/>
          <w:lang w:val="pt-BR"/>
        </w:rPr>
        <w:t xml:space="preserve">poderá inibir a agregação de plaquetas aumentando o risco de sangramento </w:t>
      </w:r>
      <w:r w:rsidRPr="004F7156">
        <w:rPr>
          <w:rFonts w:ascii="Times New Roman" w:hAnsi="Times New Roman"/>
          <w:szCs w:val="24"/>
          <w:u w:val="single"/>
          <w:lang w:val="pt-BR"/>
        </w:rPr>
        <w:t>(NICOLETTI, 2007)</w:t>
      </w:r>
      <w:r w:rsidRPr="004C4D77">
        <w:rPr>
          <w:rFonts w:ascii="Times New Roman" w:hAnsi="Times New Roman"/>
          <w:szCs w:val="24"/>
          <w:lang w:val="pt-BR"/>
        </w:rPr>
        <w:t>.</w:t>
      </w:r>
    </w:p>
    <w:p w:rsidR="00FA1B70" w:rsidRPr="004C4D77" w:rsidRDefault="00FA1B70" w:rsidP="004C4D7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4C4D77">
        <w:rPr>
          <w:rFonts w:ascii="Times New Roman" w:hAnsi="Times New Roman"/>
          <w:szCs w:val="24"/>
          <w:lang w:val="pt-BR"/>
        </w:rPr>
        <w:t xml:space="preserve">Este medicamento pode levar a </w:t>
      </w:r>
      <w:proofErr w:type="spellStart"/>
      <w:r w:rsidRPr="004C4D77">
        <w:rPr>
          <w:rFonts w:ascii="Times New Roman" w:hAnsi="Times New Roman"/>
          <w:szCs w:val="24"/>
          <w:lang w:val="pt-BR"/>
        </w:rPr>
        <w:t>hipocalcemia</w:t>
      </w:r>
      <w:proofErr w:type="spellEnd"/>
      <w:r w:rsidRPr="004C4D77">
        <w:rPr>
          <w:rFonts w:ascii="Times New Roman" w:hAnsi="Times New Roman"/>
          <w:szCs w:val="24"/>
          <w:lang w:val="pt-BR"/>
        </w:rPr>
        <w:t xml:space="preserve"> e, consequentemente, aumentar a toxicidade da</w:t>
      </w:r>
      <w:r w:rsidR="004F7156">
        <w:rPr>
          <w:rFonts w:ascii="Times New Roman" w:hAnsi="Times New Roman"/>
          <w:szCs w:val="24"/>
          <w:lang w:val="pt-BR"/>
        </w:rPr>
        <w:t xml:space="preserve"> </w:t>
      </w:r>
      <w:r w:rsidRPr="004C4D77">
        <w:rPr>
          <w:rFonts w:ascii="Times New Roman" w:hAnsi="Times New Roman"/>
          <w:szCs w:val="24"/>
          <w:lang w:val="pt-BR"/>
        </w:rPr>
        <w:t>digoxina.</w:t>
      </w:r>
    </w:p>
    <w:p w:rsidR="00FA1B70" w:rsidRPr="004C4D77" w:rsidRDefault="00FA1B70" w:rsidP="004C4D7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4C4D77">
        <w:rPr>
          <w:rFonts w:ascii="Times New Roman" w:hAnsi="Times New Roman"/>
          <w:szCs w:val="24"/>
          <w:lang w:val="pt-BR"/>
        </w:rPr>
        <w:t xml:space="preserve">O </w:t>
      </w:r>
      <w:proofErr w:type="spellStart"/>
      <w:r w:rsidRPr="004C4D77">
        <w:rPr>
          <w:rFonts w:ascii="Times New Roman" w:hAnsi="Times New Roman"/>
          <w:szCs w:val="24"/>
          <w:lang w:val="pt-BR"/>
        </w:rPr>
        <w:t>etinilestradiol</w:t>
      </w:r>
      <w:proofErr w:type="spellEnd"/>
      <w:r w:rsidRPr="004C4D77">
        <w:rPr>
          <w:rFonts w:ascii="Times New Roman" w:hAnsi="Times New Roman"/>
          <w:szCs w:val="24"/>
          <w:lang w:val="pt-BR"/>
        </w:rPr>
        <w:t xml:space="preserve"> pode potencializar o efeito da cafeína, enquanto que a </w:t>
      </w:r>
      <w:proofErr w:type="spellStart"/>
      <w:r w:rsidRPr="004C4D77">
        <w:rPr>
          <w:rFonts w:ascii="Times New Roman" w:hAnsi="Times New Roman"/>
          <w:szCs w:val="24"/>
          <w:lang w:val="pt-BR"/>
        </w:rPr>
        <w:t>cimetidina</w:t>
      </w:r>
      <w:proofErr w:type="spellEnd"/>
      <w:r w:rsidRPr="004C4D77">
        <w:rPr>
          <w:rFonts w:ascii="Times New Roman" w:hAnsi="Times New Roman"/>
          <w:szCs w:val="24"/>
          <w:lang w:val="pt-BR"/>
        </w:rPr>
        <w:t xml:space="preserve"> potencia seu</w:t>
      </w:r>
      <w:r w:rsidR="004F7156">
        <w:rPr>
          <w:rFonts w:ascii="Times New Roman" w:hAnsi="Times New Roman"/>
          <w:szCs w:val="24"/>
          <w:lang w:val="pt-BR"/>
        </w:rPr>
        <w:t xml:space="preserve"> </w:t>
      </w:r>
      <w:r w:rsidRPr="004C4D77">
        <w:rPr>
          <w:rFonts w:ascii="Times New Roman" w:hAnsi="Times New Roman"/>
          <w:szCs w:val="24"/>
          <w:lang w:val="pt-BR"/>
        </w:rPr>
        <w:t>efeito e também sua toxicidade.</w:t>
      </w:r>
    </w:p>
    <w:p w:rsidR="00124275" w:rsidRDefault="00124275" w:rsidP="004F7156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4F7156" w:rsidRPr="00DA3B63" w:rsidRDefault="00FA1B70" w:rsidP="004F7156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4C4D77">
        <w:rPr>
          <w:rFonts w:ascii="Times New Roman" w:hAnsi="Times New Roman"/>
          <w:b/>
          <w:szCs w:val="24"/>
          <w:lang w:val="pt-BR"/>
        </w:rPr>
        <w:t>7. CUIDADOS DE ARMAZENAMENTO DO MEDICAMENTO</w:t>
      </w:r>
      <w:r w:rsidRPr="004C4D77">
        <w:rPr>
          <w:rFonts w:ascii="Times New Roman" w:hAnsi="Times New Roman"/>
          <w:b/>
          <w:szCs w:val="24"/>
          <w:lang w:val="pt-BR"/>
        </w:rPr>
        <w:cr/>
      </w:r>
      <w:r w:rsidR="004F7156" w:rsidRPr="00685853">
        <w:rPr>
          <w:rFonts w:ascii="Times New Roman" w:hAnsi="Times New Roman"/>
          <w:szCs w:val="24"/>
          <w:u w:val="single"/>
          <w:lang w:val="pt-BR"/>
        </w:rPr>
        <w:t xml:space="preserve">Descrever os cuidados específicos para o armazenamento do medicamento e informar o prazo de validade do medicamento a partir da data de fabricação, aprovado no registro, citando o número de meses.  </w:t>
      </w:r>
    </w:p>
    <w:p w:rsidR="004F7156" w:rsidRPr="00DA3B63" w:rsidRDefault="004F7156" w:rsidP="004F7156">
      <w:pPr>
        <w:rPr>
          <w:rFonts w:ascii="Times New Roman" w:hAnsi="Times New Roman"/>
          <w:b/>
          <w:szCs w:val="24"/>
          <w:lang w:val="pt-BR"/>
        </w:rPr>
      </w:pPr>
      <w:r w:rsidRPr="00DA3B63">
        <w:rPr>
          <w:rFonts w:ascii="Times New Roman" w:hAnsi="Times New Roman"/>
          <w:b/>
          <w:szCs w:val="24"/>
          <w:lang w:val="pt-BR"/>
        </w:rPr>
        <w:t>Número de lote e datas de fabricação e validade: vide embalagem.</w:t>
      </w:r>
    </w:p>
    <w:p w:rsidR="004F7156" w:rsidRDefault="004F7156" w:rsidP="004F7156">
      <w:pPr>
        <w:jc w:val="both"/>
        <w:rPr>
          <w:rFonts w:ascii="Times New Roman" w:hAnsi="Times New Roman"/>
          <w:b/>
          <w:szCs w:val="24"/>
          <w:lang w:val="pt-BR"/>
        </w:rPr>
      </w:pPr>
      <w:r w:rsidRPr="00DA3B63">
        <w:rPr>
          <w:rFonts w:ascii="Times New Roman" w:hAnsi="Times New Roman"/>
          <w:b/>
          <w:szCs w:val="24"/>
          <w:lang w:val="pt-BR"/>
        </w:rPr>
        <w:t>Não use medicamento com o prazo de validade vencido. Guarde-o em sua embalagem original.</w:t>
      </w:r>
    </w:p>
    <w:p w:rsidR="004F7156" w:rsidRPr="00B5096D" w:rsidRDefault="004F7156" w:rsidP="004F7156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4000A"/>
          <w:szCs w:val="24"/>
          <w:u w:val="single"/>
          <w:lang w:val="pt-BR" w:eastAsia="en-US"/>
        </w:rPr>
      </w:pPr>
      <w:r w:rsidRPr="00B5096D">
        <w:rPr>
          <w:rFonts w:ascii="Times New Roman" w:eastAsiaTheme="minorHAnsi" w:hAnsi="Times New Roman"/>
          <w:color w:val="04000A"/>
          <w:szCs w:val="24"/>
          <w:u w:val="single"/>
          <w:lang w:val="pt-BR" w:eastAsia="en-US"/>
        </w:rPr>
        <w:t>Descrever os cuidados específicos de conservação para medicamentos que uma vez abertos ou preparados para o uso sofram redução do prazo de validade original ou alteração do cuidado de conservação original, incluindo uma das seguintes frases, em negrito</w:t>
      </w:r>
      <w:r w:rsidRPr="00B5096D">
        <w:rPr>
          <w:rFonts w:ascii="Times New Roman" w:eastAsiaTheme="minorHAnsi" w:hAnsi="Times New Roman"/>
          <w:b/>
          <w:bCs/>
          <w:color w:val="04000A"/>
          <w:szCs w:val="24"/>
          <w:u w:val="single"/>
          <w:lang w:val="pt-BR" w:eastAsia="en-US"/>
        </w:rPr>
        <w:t>:</w:t>
      </w:r>
    </w:p>
    <w:p w:rsidR="004F7156" w:rsidRPr="00B5096D" w:rsidRDefault="004F7156" w:rsidP="004F7156">
      <w:pPr>
        <w:autoSpaceDE w:val="0"/>
        <w:autoSpaceDN w:val="0"/>
        <w:adjustRightInd w:val="0"/>
        <w:rPr>
          <w:rFonts w:ascii="Times New Roman" w:eastAsiaTheme="minorHAnsi" w:hAnsi="Times New Roman"/>
          <w:color w:val="04000A"/>
          <w:szCs w:val="24"/>
          <w:lang w:val="pt-BR" w:eastAsia="en-US"/>
        </w:rPr>
      </w:pPr>
      <w:r w:rsidRPr="00B5096D">
        <w:rPr>
          <w:rFonts w:ascii="Times New Roman" w:eastAsiaTheme="minorHAnsi" w:hAnsi="Times New Roman"/>
          <w:b/>
          <w:color w:val="04000A"/>
          <w:szCs w:val="24"/>
          <w:lang w:val="pt-BR" w:eastAsia="en-US"/>
        </w:rPr>
        <w:t>Após aberto, válido por _____</w:t>
      </w:r>
      <w:proofErr w:type="gramStart"/>
      <w:r w:rsidRPr="00B5096D">
        <w:rPr>
          <w:rFonts w:ascii="Times New Roman" w:eastAsiaTheme="minorHAnsi" w:hAnsi="Times New Roman"/>
          <w:color w:val="04000A"/>
          <w:szCs w:val="24"/>
          <w:lang w:val="pt-BR" w:eastAsia="en-US"/>
        </w:rPr>
        <w:t xml:space="preserve">  </w:t>
      </w:r>
      <w:proofErr w:type="gramEnd"/>
      <w:r w:rsidRPr="00B5096D">
        <w:rPr>
          <w:rFonts w:ascii="Times New Roman" w:eastAsiaTheme="minorHAnsi" w:hAnsi="Times New Roman"/>
          <w:color w:val="04000A"/>
          <w:szCs w:val="24"/>
          <w:u w:val="single"/>
          <w:lang w:val="pt-BR" w:eastAsia="en-US"/>
        </w:rPr>
        <w:t>(indicando o tempo de validade após aberto, conforme estudos de estabilidade do medicamento)</w:t>
      </w:r>
    </w:p>
    <w:p w:rsidR="004F7156" w:rsidRPr="00B5096D" w:rsidRDefault="004F7156" w:rsidP="004F7156">
      <w:pPr>
        <w:autoSpaceDE w:val="0"/>
        <w:autoSpaceDN w:val="0"/>
        <w:adjustRightInd w:val="0"/>
        <w:rPr>
          <w:rFonts w:ascii="Times New Roman" w:eastAsiaTheme="minorHAnsi" w:hAnsi="Times New Roman"/>
          <w:color w:val="04000A"/>
          <w:szCs w:val="24"/>
          <w:lang w:val="pt-BR" w:eastAsia="en-US"/>
        </w:rPr>
      </w:pPr>
      <w:r w:rsidRPr="00B5096D">
        <w:rPr>
          <w:rFonts w:ascii="Times New Roman" w:eastAsiaTheme="minorHAnsi" w:hAnsi="Times New Roman"/>
          <w:b/>
          <w:color w:val="04000A"/>
          <w:szCs w:val="24"/>
          <w:lang w:val="pt-BR" w:eastAsia="en-US"/>
        </w:rPr>
        <w:lastRenderedPageBreak/>
        <w:t>Após preparo, manter _____ por ____</w:t>
      </w:r>
      <w:r w:rsidRPr="00B5096D">
        <w:rPr>
          <w:rFonts w:ascii="Times New Roman" w:eastAsiaTheme="minorHAnsi" w:hAnsi="Times New Roman"/>
          <w:color w:val="04000A"/>
          <w:szCs w:val="24"/>
          <w:lang w:val="pt-BR" w:eastAsia="en-US"/>
        </w:rPr>
        <w:t xml:space="preserve"> </w:t>
      </w:r>
      <w:r w:rsidRPr="00B5096D">
        <w:rPr>
          <w:rFonts w:ascii="Times New Roman" w:eastAsiaTheme="minorHAnsi" w:hAnsi="Times New Roman"/>
          <w:color w:val="04000A"/>
          <w:szCs w:val="24"/>
          <w:u w:val="single"/>
          <w:lang w:val="pt-BR" w:eastAsia="en-US"/>
        </w:rPr>
        <w:t>(indicando o cuidado de conservação e o tempo de validade após preparo, conforme estudos de estabilidade do medicamento)</w:t>
      </w:r>
    </w:p>
    <w:p w:rsidR="004F7156" w:rsidRPr="00B5096D" w:rsidRDefault="004F7156" w:rsidP="004F7156">
      <w:pPr>
        <w:autoSpaceDE w:val="0"/>
        <w:autoSpaceDN w:val="0"/>
        <w:adjustRightInd w:val="0"/>
        <w:rPr>
          <w:rFonts w:ascii="Times New Roman" w:hAnsi="Times New Roman"/>
          <w:b/>
          <w:color w:val="04000A"/>
          <w:szCs w:val="24"/>
          <w:u w:val="single"/>
          <w:lang w:val="pt-BR"/>
        </w:rPr>
      </w:pPr>
      <w:r w:rsidRPr="00B5096D">
        <w:rPr>
          <w:rFonts w:ascii="Times New Roman" w:eastAsiaTheme="minorHAnsi" w:hAnsi="Times New Roman"/>
          <w:color w:val="04000A"/>
          <w:szCs w:val="24"/>
          <w:u w:val="single"/>
          <w:lang w:val="pt-BR" w:eastAsia="en-US"/>
        </w:rPr>
        <w:t>Descrever as características físicas e org</w:t>
      </w:r>
      <w:r w:rsidRPr="00B5096D">
        <w:rPr>
          <w:rFonts w:ascii="Times New Roman" w:eastAsiaTheme="minorHAnsi" w:hAnsi="Times New Roman"/>
          <w:color w:val="000000"/>
          <w:szCs w:val="24"/>
          <w:u w:val="single"/>
          <w:lang w:val="pt-BR" w:eastAsia="en-US"/>
        </w:rPr>
        <w:t>anolépticas do produto e outras características do medicamento, inclusive após a reconstituição e/ou diluição.</w:t>
      </w:r>
    </w:p>
    <w:p w:rsidR="004F7156" w:rsidRPr="00DA3B63" w:rsidRDefault="004F7156" w:rsidP="004F7156">
      <w:pPr>
        <w:jc w:val="both"/>
        <w:rPr>
          <w:rFonts w:ascii="Times New Roman" w:hAnsi="Times New Roman"/>
          <w:szCs w:val="24"/>
          <w:lang w:val="pt-BR"/>
        </w:rPr>
      </w:pPr>
      <w:r w:rsidRPr="00DA3B63">
        <w:rPr>
          <w:rFonts w:ascii="Times New Roman" w:hAnsi="Times New Roman"/>
          <w:b/>
          <w:szCs w:val="24"/>
          <w:lang w:val="pt-BR"/>
        </w:rPr>
        <w:t>Antes de usar, observe o aspecto do medicamento.</w:t>
      </w:r>
    </w:p>
    <w:p w:rsidR="004F7156" w:rsidRPr="00DA3B63" w:rsidRDefault="004F7156" w:rsidP="004F7156">
      <w:pPr>
        <w:jc w:val="both"/>
        <w:rPr>
          <w:rFonts w:ascii="Times New Roman" w:hAnsi="Times New Roman"/>
          <w:b/>
          <w:szCs w:val="24"/>
          <w:lang w:val="pt-BR"/>
        </w:rPr>
      </w:pPr>
      <w:r w:rsidRPr="00DA3B63">
        <w:rPr>
          <w:rFonts w:ascii="Times New Roman" w:hAnsi="Times New Roman"/>
          <w:b/>
          <w:szCs w:val="24"/>
          <w:lang w:val="pt-BR"/>
        </w:rPr>
        <w:t>Todo medicamento deve ser mantido fora do alcance das crianças.</w:t>
      </w:r>
    </w:p>
    <w:p w:rsidR="00124275" w:rsidRDefault="00124275" w:rsidP="004F7156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FA1B70" w:rsidRPr="004C4D77" w:rsidRDefault="00FA1B70" w:rsidP="004F7156">
      <w:pPr>
        <w:jc w:val="both"/>
        <w:rPr>
          <w:rFonts w:ascii="Times New Roman" w:hAnsi="Times New Roman"/>
          <w:b/>
          <w:szCs w:val="24"/>
          <w:lang w:val="pt-BR"/>
        </w:rPr>
      </w:pPr>
      <w:r w:rsidRPr="004C4D77">
        <w:rPr>
          <w:rFonts w:ascii="Times New Roman" w:hAnsi="Times New Roman"/>
          <w:b/>
          <w:szCs w:val="24"/>
          <w:lang w:val="pt-BR"/>
        </w:rPr>
        <w:t>8. POSOLOGIA E MODO DE USAR</w:t>
      </w:r>
    </w:p>
    <w:p w:rsidR="00A37EAE" w:rsidRPr="00B5096D" w:rsidRDefault="00A37EAE" w:rsidP="00A37EAE">
      <w:pPr>
        <w:ind w:right="39"/>
        <w:jc w:val="both"/>
        <w:rPr>
          <w:rFonts w:ascii="Times New Roman" w:hAnsi="Times New Roman"/>
          <w:szCs w:val="24"/>
          <w:lang w:val="pt-BR"/>
        </w:rPr>
      </w:pPr>
      <w:r w:rsidRPr="00B5096D">
        <w:rPr>
          <w:rFonts w:ascii="Times New Roman" w:hAnsi="Times New Roman"/>
          <w:szCs w:val="24"/>
          <w:lang w:val="pt-BR"/>
        </w:rPr>
        <w:t>USO ORAL/ USO INTERNO</w:t>
      </w:r>
    </w:p>
    <w:p w:rsidR="00A37EAE" w:rsidRPr="00C44983" w:rsidRDefault="00A37EAE" w:rsidP="00A37EA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C44983">
        <w:rPr>
          <w:rFonts w:ascii="Times New Roman" w:hAnsi="Times New Roman"/>
          <w:szCs w:val="24"/>
          <w:lang w:val="pt-BR"/>
        </w:rPr>
        <w:t xml:space="preserve">Utilizar apenas a via oral. O uso deste medicamento por outra via, que não a oral, pode causar a perda do efeito esperado ou mesmo promover danos ao seu usuário. </w:t>
      </w:r>
    </w:p>
    <w:p w:rsidR="00A37EAE" w:rsidRDefault="00A37EAE" w:rsidP="00A37EA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41708A">
        <w:rPr>
          <w:rFonts w:ascii="Times New Roman" w:eastAsiaTheme="minorHAnsi" w:hAnsi="Times New Roman"/>
          <w:szCs w:val="24"/>
          <w:u w:val="single"/>
          <w:lang w:val="pt-BR" w:eastAsia="en-US"/>
        </w:rPr>
        <w:t>Incluir o risco de uso por via de administração não recomendada, quando aplicável.</w:t>
      </w:r>
    </w:p>
    <w:p w:rsidR="00FA1B70" w:rsidRPr="004C4D77" w:rsidRDefault="00FA1B70" w:rsidP="00A37EA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4C4D77">
        <w:rPr>
          <w:rFonts w:ascii="Times New Roman" w:hAnsi="Times New Roman"/>
          <w:szCs w:val="24"/>
          <w:lang w:val="pt-BR"/>
        </w:rPr>
        <w:t xml:space="preserve">Ingerir </w:t>
      </w:r>
      <w:proofErr w:type="gramStart"/>
      <w:r w:rsidRPr="004C4D77">
        <w:rPr>
          <w:rFonts w:ascii="Times New Roman" w:hAnsi="Times New Roman"/>
          <w:szCs w:val="24"/>
          <w:lang w:val="pt-BR"/>
        </w:rPr>
        <w:t>1</w:t>
      </w:r>
      <w:proofErr w:type="gramEnd"/>
      <w:r w:rsidRPr="004C4D77">
        <w:rPr>
          <w:rFonts w:ascii="Times New Roman" w:hAnsi="Times New Roman"/>
          <w:szCs w:val="24"/>
          <w:lang w:val="pt-BR"/>
        </w:rPr>
        <w:t xml:space="preserve"> (forma farmacêutica) contendo XXX </w:t>
      </w:r>
      <w:proofErr w:type="spellStart"/>
      <w:r w:rsidRPr="004C4D77">
        <w:rPr>
          <w:rFonts w:ascii="Times New Roman" w:hAnsi="Times New Roman"/>
          <w:szCs w:val="24"/>
          <w:lang w:val="pt-BR"/>
        </w:rPr>
        <w:t>mg</w:t>
      </w:r>
      <w:proofErr w:type="spellEnd"/>
      <w:r w:rsidRPr="004C4D77">
        <w:rPr>
          <w:rFonts w:ascii="Times New Roman" w:hAnsi="Times New Roman"/>
          <w:szCs w:val="24"/>
          <w:lang w:val="pt-BR"/>
        </w:rPr>
        <w:t xml:space="preserve"> do extrato padronizado XXX vezes ao dia, ou a</w:t>
      </w:r>
      <w:r w:rsidR="004F7156">
        <w:rPr>
          <w:rFonts w:ascii="Times New Roman" w:hAnsi="Times New Roman"/>
          <w:szCs w:val="24"/>
          <w:lang w:val="pt-BR"/>
        </w:rPr>
        <w:t xml:space="preserve"> </w:t>
      </w:r>
      <w:r w:rsidRPr="004C4D77">
        <w:rPr>
          <w:rFonts w:ascii="Times New Roman" w:hAnsi="Times New Roman"/>
          <w:szCs w:val="24"/>
          <w:lang w:val="pt-BR"/>
        </w:rPr>
        <w:t xml:space="preserve">critério médico. (A dose diária total deve estar compreendida entre 15 e 70 </w:t>
      </w:r>
      <w:proofErr w:type="spellStart"/>
      <w:proofErr w:type="gramStart"/>
      <w:r w:rsidRPr="004C4D77">
        <w:rPr>
          <w:rFonts w:ascii="Times New Roman" w:hAnsi="Times New Roman"/>
          <w:szCs w:val="24"/>
          <w:lang w:val="pt-BR"/>
        </w:rPr>
        <w:t>mg</w:t>
      </w:r>
      <w:proofErr w:type="spellEnd"/>
      <w:proofErr w:type="gramEnd"/>
      <w:r w:rsidRPr="004C4D77">
        <w:rPr>
          <w:rFonts w:ascii="Times New Roman" w:hAnsi="Times New Roman"/>
          <w:szCs w:val="24"/>
          <w:lang w:val="pt-BR"/>
        </w:rPr>
        <w:t xml:space="preserve"> de </w:t>
      </w:r>
      <w:proofErr w:type="spellStart"/>
      <w:r w:rsidRPr="004C4D77">
        <w:rPr>
          <w:rFonts w:ascii="Times New Roman" w:hAnsi="Times New Roman"/>
          <w:szCs w:val="24"/>
          <w:lang w:val="pt-BR"/>
        </w:rPr>
        <w:t>metilxantinas</w:t>
      </w:r>
      <w:proofErr w:type="spellEnd"/>
      <w:r w:rsidRPr="004C4D77">
        <w:rPr>
          <w:rFonts w:ascii="Times New Roman" w:hAnsi="Times New Roman"/>
          <w:szCs w:val="24"/>
          <w:lang w:val="pt-BR"/>
        </w:rPr>
        <w:t xml:space="preserve"> expressas em cafeína).</w:t>
      </w:r>
    </w:p>
    <w:p w:rsidR="00FA1B70" w:rsidRPr="00557784" w:rsidRDefault="00FA1B70" w:rsidP="004C4D77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557784">
        <w:rPr>
          <w:rFonts w:ascii="Times New Roman" w:hAnsi="Times New Roman"/>
          <w:szCs w:val="24"/>
          <w:u w:val="single"/>
          <w:lang w:val="pt-BR"/>
        </w:rPr>
        <w:t>Incluir o risco de uso por via de administração não recomendada, quando aplicável.</w:t>
      </w:r>
    </w:p>
    <w:p w:rsidR="00FA1B70" w:rsidRPr="00557784" w:rsidRDefault="00FA1B70" w:rsidP="004C4D77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557784">
        <w:rPr>
          <w:rFonts w:ascii="Times New Roman" w:hAnsi="Times New Roman"/>
          <w:szCs w:val="24"/>
          <w:u w:val="single"/>
          <w:lang w:val="pt-BR"/>
        </w:rPr>
        <w:t>Para soluções para diluição ou pós ou granulados para solução, suspensão ou emulsão de uso oral ou injetável, incluir:</w:t>
      </w:r>
      <w:r w:rsidRPr="00557784">
        <w:rPr>
          <w:rFonts w:ascii="Times New Roman" w:hAnsi="Times New Roman"/>
          <w:szCs w:val="24"/>
          <w:u w:val="single"/>
          <w:lang w:val="pt-BR"/>
        </w:rPr>
        <w:cr/>
        <w:t xml:space="preserve">- o procedimento detalhado para reconstituição e/ou diluição antes da administração; </w:t>
      </w:r>
      <w:r w:rsidRPr="00557784">
        <w:rPr>
          <w:rFonts w:ascii="Times New Roman" w:hAnsi="Times New Roman"/>
          <w:szCs w:val="24"/>
          <w:u w:val="single"/>
          <w:lang w:val="pt-BR"/>
        </w:rPr>
        <w:cr/>
        <w:t xml:space="preserve">- o(s) diluente(s) a </w:t>
      </w:r>
      <w:proofErr w:type="gramStart"/>
      <w:r w:rsidRPr="00557784">
        <w:rPr>
          <w:rFonts w:ascii="Times New Roman" w:hAnsi="Times New Roman"/>
          <w:szCs w:val="24"/>
          <w:u w:val="single"/>
          <w:lang w:val="pt-BR"/>
        </w:rPr>
        <w:t>ser(</w:t>
      </w:r>
      <w:proofErr w:type="gramEnd"/>
      <w:r w:rsidRPr="00557784">
        <w:rPr>
          <w:rFonts w:ascii="Times New Roman" w:hAnsi="Times New Roman"/>
          <w:szCs w:val="24"/>
          <w:u w:val="single"/>
          <w:lang w:val="pt-BR"/>
        </w:rPr>
        <w:t>em) utilizado(s);</w:t>
      </w:r>
      <w:r w:rsidRPr="00557784">
        <w:rPr>
          <w:rFonts w:ascii="Times New Roman" w:hAnsi="Times New Roman"/>
          <w:szCs w:val="24"/>
          <w:u w:val="single"/>
          <w:lang w:val="pt-BR"/>
        </w:rPr>
        <w:cr/>
        <w:t>- o volume final do medicamento preparado;</w:t>
      </w:r>
      <w:r w:rsidRPr="00557784">
        <w:rPr>
          <w:rFonts w:ascii="Times New Roman" w:hAnsi="Times New Roman"/>
          <w:szCs w:val="24"/>
          <w:u w:val="single"/>
          <w:lang w:val="pt-BR"/>
        </w:rPr>
        <w:cr/>
        <w:t>- concentração do medicamento preparado.</w:t>
      </w:r>
    </w:p>
    <w:p w:rsidR="00FA1B70" w:rsidRPr="00557784" w:rsidRDefault="00FA1B70" w:rsidP="004C4D77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557784">
        <w:rPr>
          <w:rFonts w:ascii="Times New Roman" w:hAnsi="Times New Roman"/>
          <w:szCs w:val="24"/>
          <w:u w:val="single"/>
          <w:lang w:val="pt-BR"/>
        </w:rPr>
        <w:t>Para soluções de uso parenteral, incluir informações sobre incompatibilidade esclarecendo as consequências e possíveis prejuízos para o tratamento.</w:t>
      </w:r>
    </w:p>
    <w:p w:rsidR="00FA1B70" w:rsidRPr="00557784" w:rsidRDefault="00FA1B70" w:rsidP="004C4D77">
      <w:pPr>
        <w:tabs>
          <w:tab w:val="left" w:pos="9000"/>
        </w:tabs>
        <w:jc w:val="both"/>
        <w:rPr>
          <w:rFonts w:ascii="Times New Roman" w:hAnsi="Times New Roman"/>
          <w:szCs w:val="24"/>
          <w:u w:val="single"/>
          <w:lang w:val="pt-BR"/>
        </w:rPr>
      </w:pPr>
      <w:r w:rsidRPr="00557784">
        <w:rPr>
          <w:rFonts w:ascii="Times New Roman" w:hAnsi="Times New Roman"/>
          <w:szCs w:val="24"/>
          <w:u w:val="single"/>
          <w:lang w:val="pt-BR"/>
        </w:rPr>
        <w:t>Descrever o limite máximo diário de administração do medicamento expresso em unidades de medida ou unidade farmacotécnica correspondente.</w:t>
      </w:r>
    </w:p>
    <w:p w:rsidR="00557784" w:rsidRPr="00DA3B63" w:rsidRDefault="00557784" w:rsidP="00557784">
      <w:pPr>
        <w:autoSpaceDE w:val="0"/>
        <w:autoSpaceDN w:val="0"/>
        <w:adjustRightInd w:val="0"/>
        <w:rPr>
          <w:rFonts w:ascii="Times New Roman" w:eastAsiaTheme="minorHAnsi" w:hAnsi="Times New Roman"/>
          <w:b/>
          <w:szCs w:val="24"/>
          <w:lang w:val="pt-BR" w:eastAsia="en-US"/>
        </w:rPr>
      </w:pPr>
      <w:r w:rsidRPr="00DA3B63">
        <w:rPr>
          <w:rFonts w:ascii="Times New Roman" w:hAnsi="Times New Roman"/>
          <w:b/>
          <w:szCs w:val="24"/>
          <w:lang w:val="pt-BR"/>
        </w:rPr>
        <w:t>Este medicamento não deve ser partido, aberto ou mastigado.</w:t>
      </w:r>
      <w:r w:rsidRPr="00DA3B63">
        <w:rPr>
          <w:rFonts w:ascii="Times New Roman" w:hAnsi="Times New Roman"/>
          <w:szCs w:val="24"/>
          <w:lang w:val="pt-BR"/>
        </w:rPr>
        <w:t xml:space="preserve"> </w:t>
      </w:r>
      <w:r w:rsidRPr="00DA3B63">
        <w:rPr>
          <w:rFonts w:ascii="Times New Roman" w:hAnsi="Times New Roman"/>
          <w:szCs w:val="24"/>
          <w:u w:val="single"/>
          <w:lang w:val="pt-BR"/>
        </w:rPr>
        <w:t>(para comprimidos revestidos, cápsulas e compridos de liberação modificada e outras que couber)</w:t>
      </w:r>
      <w:r w:rsidRPr="00DA3B63">
        <w:rPr>
          <w:rFonts w:ascii="Times New Roman" w:hAnsi="Times New Roman"/>
          <w:szCs w:val="24"/>
          <w:lang w:val="pt-BR"/>
        </w:rPr>
        <w:t xml:space="preserve"> </w:t>
      </w:r>
      <w:r w:rsidRPr="00DA3B63">
        <w:rPr>
          <w:rFonts w:ascii="Times New Roman" w:eastAsiaTheme="minorHAnsi" w:hAnsi="Times New Roman"/>
          <w:szCs w:val="24"/>
          <w:u w:val="single"/>
          <w:lang w:val="pt-BR" w:eastAsia="en-US"/>
        </w:rPr>
        <w:t>ou</w:t>
      </w:r>
      <w:r w:rsidRPr="00DA3B63">
        <w:rPr>
          <w:rFonts w:ascii="Times New Roman" w:eastAsiaTheme="minorHAnsi" w:hAnsi="Times New Roman"/>
          <w:szCs w:val="24"/>
          <w:lang w:val="pt-BR" w:eastAsia="en-US"/>
        </w:rPr>
        <w:t xml:space="preserve"> </w:t>
      </w:r>
      <w:r w:rsidRPr="00DA3B63">
        <w:rPr>
          <w:rFonts w:ascii="Times New Roman" w:eastAsiaTheme="minorHAnsi" w:hAnsi="Times New Roman"/>
          <w:b/>
          <w:szCs w:val="24"/>
          <w:lang w:val="pt-BR" w:eastAsia="en-US"/>
        </w:rPr>
        <w:t>Este</w:t>
      </w:r>
    </w:p>
    <w:p w:rsidR="00557784" w:rsidRPr="00DA3B63" w:rsidRDefault="00557784" w:rsidP="00557784">
      <w:pPr>
        <w:jc w:val="both"/>
        <w:rPr>
          <w:rFonts w:ascii="Times New Roman" w:hAnsi="Times New Roman"/>
          <w:szCs w:val="24"/>
          <w:lang w:val="pt-BR"/>
        </w:rPr>
      </w:pPr>
      <w:proofErr w:type="gramStart"/>
      <w:r w:rsidRPr="00DA3B63">
        <w:rPr>
          <w:rFonts w:ascii="Times New Roman" w:eastAsiaTheme="minorHAnsi" w:hAnsi="Times New Roman"/>
          <w:b/>
          <w:szCs w:val="24"/>
          <w:lang w:val="pt-BR" w:eastAsia="en-US"/>
        </w:rPr>
        <w:t>medicamento</w:t>
      </w:r>
      <w:proofErr w:type="gramEnd"/>
      <w:r w:rsidRPr="00DA3B63">
        <w:rPr>
          <w:rFonts w:ascii="Times New Roman" w:eastAsiaTheme="minorHAnsi" w:hAnsi="Times New Roman"/>
          <w:b/>
          <w:szCs w:val="24"/>
          <w:lang w:val="pt-BR" w:eastAsia="en-US"/>
        </w:rPr>
        <w:t xml:space="preserve"> não deve ser cortado.</w:t>
      </w:r>
      <w:r w:rsidRPr="00DA3B63">
        <w:rPr>
          <w:rFonts w:ascii="Times New Roman" w:eastAsiaTheme="minorHAnsi" w:hAnsi="Times New Roman"/>
          <w:szCs w:val="24"/>
          <w:lang w:val="pt-BR" w:eastAsia="en-US"/>
        </w:rPr>
        <w:t xml:space="preserve"> </w:t>
      </w:r>
      <w:r w:rsidRPr="00DA3B63">
        <w:rPr>
          <w:rFonts w:ascii="Times New Roman" w:eastAsiaTheme="minorHAnsi" w:hAnsi="Times New Roman"/>
          <w:szCs w:val="24"/>
          <w:u w:val="single"/>
          <w:lang w:val="pt-BR" w:eastAsia="en-US"/>
        </w:rPr>
        <w:t>(para adesivos e outras que couber)</w:t>
      </w:r>
    </w:p>
    <w:p w:rsidR="00124275" w:rsidRDefault="00124275" w:rsidP="004C4D77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</w:p>
    <w:p w:rsidR="00FA1B70" w:rsidRPr="004C4D77" w:rsidRDefault="00FA1B70" w:rsidP="004C4D7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4C4D77">
        <w:rPr>
          <w:rFonts w:ascii="Times New Roman" w:hAnsi="Times New Roman"/>
          <w:b/>
          <w:szCs w:val="24"/>
          <w:lang w:val="pt-BR"/>
        </w:rPr>
        <w:t>9. REAÇÕES ADVERSAS</w:t>
      </w:r>
      <w:r w:rsidRPr="004C4D77">
        <w:rPr>
          <w:rFonts w:ascii="Times New Roman" w:hAnsi="Times New Roman"/>
          <w:b/>
          <w:szCs w:val="24"/>
          <w:lang w:val="pt-BR"/>
        </w:rPr>
        <w:cr/>
      </w:r>
      <w:r w:rsidRPr="004C4D77">
        <w:rPr>
          <w:rFonts w:ascii="Times New Roman" w:hAnsi="Times New Roman"/>
          <w:szCs w:val="24"/>
          <w:lang w:val="pt-BR"/>
        </w:rPr>
        <w:t xml:space="preserve">As </w:t>
      </w:r>
      <w:proofErr w:type="spellStart"/>
      <w:r w:rsidRPr="004C4D77">
        <w:rPr>
          <w:rFonts w:ascii="Times New Roman" w:hAnsi="Times New Roman"/>
          <w:szCs w:val="24"/>
          <w:lang w:val="pt-BR"/>
        </w:rPr>
        <w:t>metilxantinas</w:t>
      </w:r>
      <w:proofErr w:type="spellEnd"/>
      <w:r w:rsidRPr="004C4D77">
        <w:rPr>
          <w:rFonts w:ascii="Times New Roman" w:hAnsi="Times New Roman"/>
          <w:szCs w:val="24"/>
          <w:lang w:val="pt-BR"/>
        </w:rPr>
        <w:t xml:space="preserve">, constituintes principais da </w:t>
      </w:r>
      <w:proofErr w:type="spellStart"/>
      <w:r w:rsidRPr="004C4D77">
        <w:rPr>
          <w:rFonts w:ascii="Times New Roman" w:hAnsi="Times New Roman"/>
          <w:i/>
          <w:iCs/>
          <w:szCs w:val="24"/>
          <w:lang w:val="pt-BR"/>
        </w:rPr>
        <w:t>Paulinia</w:t>
      </w:r>
      <w:proofErr w:type="spellEnd"/>
      <w:r w:rsidRPr="004C4D77">
        <w:rPr>
          <w:rFonts w:ascii="Times New Roman" w:hAnsi="Times New Roman"/>
          <w:i/>
          <w:iCs/>
          <w:szCs w:val="24"/>
          <w:lang w:val="pt-BR"/>
        </w:rPr>
        <w:t xml:space="preserve"> cupana</w:t>
      </w:r>
      <w:r w:rsidRPr="004C4D77">
        <w:rPr>
          <w:rFonts w:ascii="Times New Roman" w:hAnsi="Times New Roman"/>
          <w:szCs w:val="24"/>
          <w:lang w:val="pt-BR"/>
        </w:rPr>
        <w:t>, pela estimulação direta do músculo</w:t>
      </w:r>
      <w:r w:rsidR="00557784">
        <w:rPr>
          <w:rFonts w:ascii="Times New Roman" w:hAnsi="Times New Roman"/>
          <w:szCs w:val="24"/>
          <w:lang w:val="pt-BR"/>
        </w:rPr>
        <w:t xml:space="preserve"> </w:t>
      </w:r>
      <w:r w:rsidRPr="004C4D77">
        <w:rPr>
          <w:rFonts w:ascii="Times New Roman" w:hAnsi="Times New Roman"/>
          <w:szCs w:val="24"/>
          <w:lang w:val="pt-BR"/>
        </w:rPr>
        <w:t>cardíaco, podem causar aumento de batimentos cardíacos e palpitações. Além disso, podem</w:t>
      </w:r>
      <w:r w:rsidR="00557784">
        <w:rPr>
          <w:rFonts w:ascii="Times New Roman" w:hAnsi="Times New Roman"/>
          <w:szCs w:val="24"/>
          <w:lang w:val="pt-BR"/>
        </w:rPr>
        <w:t xml:space="preserve"> </w:t>
      </w:r>
      <w:r w:rsidRPr="004C4D77">
        <w:rPr>
          <w:rFonts w:ascii="Times New Roman" w:hAnsi="Times New Roman"/>
          <w:szCs w:val="24"/>
          <w:lang w:val="pt-BR"/>
        </w:rPr>
        <w:t xml:space="preserve">produzir irritação gástrica e aumento do volume urinário </w:t>
      </w:r>
      <w:r w:rsidRPr="00557784">
        <w:rPr>
          <w:rFonts w:ascii="Times New Roman" w:hAnsi="Times New Roman"/>
          <w:szCs w:val="24"/>
          <w:u w:val="single"/>
          <w:lang w:val="pt-BR"/>
        </w:rPr>
        <w:t xml:space="preserve">(RANG </w:t>
      </w:r>
      <w:proofErr w:type="spellStart"/>
      <w:proofErr w:type="gramStart"/>
      <w:r w:rsidRPr="00557784">
        <w:rPr>
          <w:rFonts w:ascii="Times New Roman" w:hAnsi="Times New Roman"/>
          <w:i/>
          <w:iCs/>
          <w:szCs w:val="24"/>
          <w:u w:val="single"/>
          <w:lang w:val="pt-BR"/>
        </w:rPr>
        <w:t>et</w:t>
      </w:r>
      <w:proofErr w:type="spellEnd"/>
      <w:proofErr w:type="gramEnd"/>
      <w:r w:rsidRPr="00557784">
        <w:rPr>
          <w:rFonts w:ascii="Times New Roman" w:hAnsi="Times New Roman"/>
          <w:i/>
          <w:iCs/>
          <w:szCs w:val="24"/>
          <w:u w:val="single"/>
          <w:lang w:val="pt-BR"/>
        </w:rPr>
        <w:t xml:space="preserve"> al.</w:t>
      </w:r>
      <w:r w:rsidRPr="00557784">
        <w:rPr>
          <w:rFonts w:ascii="Times New Roman" w:hAnsi="Times New Roman"/>
          <w:szCs w:val="24"/>
          <w:u w:val="single"/>
          <w:lang w:val="pt-BR"/>
        </w:rPr>
        <w:t>, 2001)</w:t>
      </w:r>
      <w:r w:rsidRPr="004C4D77">
        <w:rPr>
          <w:rFonts w:ascii="Times New Roman" w:hAnsi="Times New Roman"/>
          <w:szCs w:val="24"/>
          <w:lang w:val="pt-BR"/>
        </w:rPr>
        <w:t>.</w:t>
      </w:r>
    </w:p>
    <w:p w:rsidR="00FA1B70" w:rsidRPr="004C4D77" w:rsidRDefault="00FA1B70" w:rsidP="004C4D7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4C4D77">
        <w:rPr>
          <w:rFonts w:ascii="Times New Roman" w:hAnsi="Times New Roman"/>
          <w:szCs w:val="24"/>
          <w:lang w:val="pt-BR"/>
        </w:rPr>
        <w:t>Os efeitos adversos deste medicamento devidos à cafeína são geralmente leves e transitórios,</w:t>
      </w:r>
      <w:r w:rsidR="00557784">
        <w:rPr>
          <w:rFonts w:ascii="Times New Roman" w:hAnsi="Times New Roman"/>
          <w:szCs w:val="24"/>
          <w:lang w:val="pt-BR"/>
        </w:rPr>
        <w:t xml:space="preserve"> </w:t>
      </w:r>
      <w:r w:rsidRPr="004C4D77">
        <w:rPr>
          <w:rFonts w:ascii="Times New Roman" w:hAnsi="Times New Roman"/>
          <w:szCs w:val="24"/>
          <w:lang w:val="pt-BR"/>
        </w:rPr>
        <w:t>embora freqüentes. Sob o ponto de vista psiquiátrico, a cafeína pode exacerbar estados ansiosos e</w:t>
      </w:r>
      <w:r w:rsidR="00557784">
        <w:rPr>
          <w:rFonts w:ascii="Times New Roman" w:hAnsi="Times New Roman"/>
          <w:szCs w:val="24"/>
          <w:lang w:val="pt-BR"/>
        </w:rPr>
        <w:t xml:space="preserve"> </w:t>
      </w:r>
      <w:r w:rsidRPr="004C4D77">
        <w:rPr>
          <w:rFonts w:ascii="Times New Roman" w:hAnsi="Times New Roman"/>
          <w:szCs w:val="24"/>
          <w:lang w:val="pt-BR"/>
        </w:rPr>
        <w:t>contribuir para distúrbios de sono.</w:t>
      </w:r>
    </w:p>
    <w:p w:rsidR="00FA1B70" w:rsidRPr="004C4D77" w:rsidRDefault="00FA1B70" w:rsidP="004C4D7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4C4D77">
        <w:rPr>
          <w:rFonts w:ascii="Times New Roman" w:hAnsi="Times New Roman"/>
          <w:szCs w:val="24"/>
          <w:lang w:val="pt-BR"/>
        </w:rPr>
        <w:t>Devido à presença de teobromina, teofilina e cafeína, seu uso contínuo pode causar dependência.</w:t>
      </w:r>
    </w:p>
    <w:p w:rsidR="00FA1B70" w:rsidRPr="004C4D77" w:rsidRDefault="00FA1B70" w:rsidP="004C4D7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4C4D77">
        <w:rPr>
          <w:rFonts w:ascii="Times New Roman" w:hAnsi="Times New Roman"/>
          <w:szCs w:val="24"/>
          <w:lang w:val="pt-BR"/>
        </w:rPr>
        <w:t xml:space="preserve">O uso excessivo deste medicamento também pode levar a </w:t>
      </w:r>
      <w:proofErr w:type="spellStart"/>
      <w:r w:rsidRPr="004C4D77">
        <w:rPr>
          <w:rFonts w:ascii="Times New Roman" w:hAnsi="Times New Roman"/>
          <w:szCs w:val="24"/>
          <w:lang w:val="pt-BR"/>
        </w:rPr>
        <w:t>hipocalcemia</w:t>
      </w:r>
      <w:proofErr w:type="spellEnd"/>
      <w:r w:rsidRPr="004C4D77">
        <w:rPr>
          <w:rFonts w:ascii="Times New Roman" w:hAnsi="Times New Roman"/>
          <w:szCs w:val="24"/>
          <w:lang w:val="pt-BR"/>
        </w:rPr>
        <w:t xml:space="preserve"> (diminuição de cálcio)</w:t>
      </w:r>
      <w:r w:rsidR="00557784">
        <w:rPr>
          <w:rFonts w:ascii="Times New Roman" w:hAnsi="Times New Roman"/>
          <w:szCs w:val="24"/>
          <w:lang w:val="pt-BR"/>
        </w:rPr>
        <w:t xml:space="preserve"> </w:t>
      </w:r>
      <w:r w:rsidRPr="004C4D77">
        <w:rPr>
          <w:rFonts w:ascii="Times New Roman" w:hAnsi="Times New Roman"/>
          <w:szCs w:val="24"/>
          <w:lang w:val="pt-BR"/>
        </w:rPr>
        <w:t>devido à ação diurética deste medicamento.</w:t>
      </w:r>
    </w:p>
    <w:p w:rsidR="00557784" w:rsidRPr="00DA3B63" w:rsidRDefault="00557784" w:rsidP="00557784">
      <w:pPr>
        <w:jc w:val="both"/>
        <w:rPr>
          <w:rFonts w:ascii="Times New Roman" w:hAnsi="Times New Roman"/>
          <w:szCs w:val="24"/>
          <w:lang w:val="pt-BR"/>
        </w:rPr>
      </w:pPr>
      <w:r w:rsidRPr="00DA3B63">
        <w:rPr>
          <w:rFonts w:ascii="Times New Roman" w:hAnsi="Times New Roman"/>
          <w:szCs w:val="24"/>
          <w:lang w:val="pt-BR"/>
        </w:rPr>
        <w:t xml:space="preserve">Em casos de eventos adversos, notifique ao Sistema de Notificações em Vigilância Sanitária - NOTIVISA, disponível em </w:t>
      </w:r>
      <w:proofErr w:type="gramStart"/>
      <w:r w:rsidRPr="00DA3B63">
        <w:rPr>
          <w:rFonts w:ascii="Times New Roman" w:hAnsi="Times New Roman"/>
          <w:szCs w:val="24"/>
          <w:lang w:val="pt-BR"/>
        </w:rPr>
        <w:t>www.____________,</w:t>
      </w:r>
      <w:proofErr w:type="gramEnd"/>
      <w:r w:rsidRPr="00DA3B63">
        <w:rPr>
          <w:rFonts w:ascii="Times New Roman" w:hAnsi="Times New Roman"/>
          <w:szCs w:val="24"/>
          <w:lang w:val="pt-BR"/>
        </w:rPr>
        <w:t xml:space="preserve"> ou para a Vigilância Sanitária Estadual ou Municipal. </w:t>
      </w:r>
      <w:r w:rsidRPr="007E56C9">
        <w:rPr>
          <w:rFonts w:ascii="Times New Roman" w:hAnsi="Times New Roman"/>
          <w:szCs w:val="24"/>
          <w:u w:val="single"/>
          <w:lang w:val="pt-BR"/>
        </w:rPr>
        <w:t>(incluindo no espaço o endereço eletrônico atualizado do NOTIVISA)</w:t>
      </w:r>
    </w:p>
    <w:p w:rsidR="00124275" w:rsidRDefault="00124275" w:rsidP="004C4D77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</w:p>
    <w:p w:rsidR="00FA1B70" w:rsidRPr="004C4D77" w:rsidRDefault="00FA1B70" w:rsidP="004C4D7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4C4D77">
        <w:rPr>
          <w:rFonts w:ascii="Times New Roman" w:hAnsi="Times New Roman"/>
          <w:b/>
          <w:szCs w:val="24"/>
          <w:lang w:val="pt-BR"/>
        </w:rPr>
        <w:t>10. SUPERDOSE</w:t>
      </w:r>
      <w:r w:rsidRPr="004C4D77">
        <w:rPr>
          <w:rFonts w:ascii="Times New Roman" w:hAnsi="Times New Roman"/>
          <w:b/>
          <w:szCs w:val="24"/>
          <w:lang w:val="pt-BR"/>
        </w:rPr>
        <w:cr/>
      </w:r>
      <w:r w:rsidRPr="004C4D77">
        <w:rPr>
          <w:rFonts w:ascii="Times New Roman" w:hAnsi="Times New Roman"/>
          <w:szCs w:val="24"/>
          <w:lang w:val="pt-BR"/>
        </w:rPr>
        <w:t>Doses excessivas deste medicamento podem causar vômitos, cólicas abdominais, convulsões e</w:t>
      </w:r>
      <w:r w:rsidR="00897865">
        <w:rPr>
          <w:rFonts w:ascii="Times New Roman" w:hAnsi="Times New Roman"/>
          <w:szCs w:val="24"/>
          <w:lang w:val="pt-BR"/>
        </w:rPr>
        <w:t xml:space="preserve"> </w:t>
      </w:r>
      <w:r w:rsidRPr="004C4D77">
        <w:rPr>
          <w:rFonts w:ascii="Times New Roman" w:hAnsi="Times New Roman"/>
          <w:szCs w:val="24"/>
          <w:lang w:val="pt-BR"/>
        </w:rPr>
        <w:t xml:space="preserve">arritmias, havendo necessidade de cuidados intensivos. Deve-se proceder a </w:t>
      </w:r>
      <w:r w:rsidRPr="004C4D77">
        <w:rPr>
          <w:rFonts w:ascii="Times New Roman" w:hAnsi="Times New Roman"/>
          <w:szCs w:val="24"/>
          <w:lang w:val="pt-BR"/>
        </w:rPr>
        <w:lastRenderedPageBreak/>
        <w:t>lavagem gástrica ou</w:t>
      </w:r>
      <w:r w:rsidR="00897865">
        <w:rPr>
          <w:rFonts w:ascii="Times New Roman" w:hAnsi="Times New Roman"/>
          <w:szCs w:val="24"/>
          <w:lang w:val="pt-BR"/>
        </w:rPr>
        <w:t xml:space="preserve"> </w:t>
      </w:r>
      <w:proofErr w:type="spellStart"/>
      <w:r w:rsidRPr="004C4D77">
        <w:rPr>
          <w:rFonts w:ascii="Times New Roman" w:hAnsi="Times New Roman"/>
          <w:szCs w:val="24"/>
          <w:lang w:val="pt-BR"/>
        </w:rPr>
        <w:t>emese</w:t>
      </w:r>
      <w:proofErr w:type="spellEnd"/>
      <w:r w:rsidRPr="004C4D77">
        <w:rPr>
          <w:rFonts w:ascii="Times New Roman" w:hAnsi="Times New Roman"/>
          <w:szCs w:val="24"/>
          <w:lang w:val="pt-BR"/>
        </w:rPr>
        <w:t xml:space="preserve">. Pode-se administrar carvão ativado ou </w:t>
      </w:r>
      <w:proofErr w:type="spellStart"/>
      <w:r w:rsidRPr="004C4D77">
        <w:rPr>
          <w:rFonts w:ascii="Times New Roman" w:hAnsi="Times New Roman"/>
          <w:szCs w:val="24"/>
          <w:lang w:val="pt-BR"/>
        </w:rPr>
        <w:t>sorbitol</w:t>
      </w:r>
      <w:proofErr w:type="spellEnd"/>
      <w:r w:rsidRPr="004C4D77">
        <w:rPr>
          <w:rFonts w:ascii="Times New Roman" w:hAnsi="Times New Roman"/>
          <w:szCs w:val="24"/>
          <w:lang w:val="pt-BR"/>
        </w:rPr>
        <w:t xml:space="preserve"> para retardar a absorção do medicamento.</w:t>
      </w:r>
    </w:p>
    <w:p w:rsidR="00FA1B70" w:rsidRPr="004C4D77" w:rsidRDefault="00FA1B70" w:rsidP="004C4D77">
      <w:pPr>
        <w:ind w:right="-316"/>
        <w:jc w:val="both"/>
        <w:rPr>
          <w:rFonts w:ascii="Times New Roman" w:hAnsi="Times New Roman"/>
          <w:szCs w:val="24"/>
          <w:lang w:val="pt-BR"/>
        </w:rPr>
      </w:pPr>
      <w:r w:rsidRPr="004C4D77">
        <w:rPr>
          <w:rFonts w:ascii="Times New Roman" w:hAnsi="Times New Roman"/>
          <w:szCs w:val="24"/>
          <w:lang w:val="pt-BR"/>
        </w:rPr>
        <w:t>Em caso de superdosagem, suspender o uso e procurar orientação médica de imediato.</w:t>
      </w:r>
    </w:p>
    <w:p w:rsidR="00897865" w:rsidRDefault="00897865" w:rsidP="00897865">
      <w:pPr>
        <w:jc w:val="both"/>
        <w:rPr>
          <w:rFonts w:ascii="Times New Roman" w:hAnsi="Times New Roman"/>
          <w:b/>
          <w:szCs w:val="24"/>
          <w:lang w:val="pt-BR"/>
        </w:rPr>
      </w:pPr>
      <w:r w:rsidRPr="00DA3B63">
        <w:rPr>
          <w:rFonts w:ascii="Times New Roman" w:hAnsi="Times New Roman"/>
          <w:b/>
          <w:szCs w:val="24"/>
          <w:lang w:val="pt-BR"/>
        </w:rPr>
        <w:t>Em caso de intoxicação ligue para 0800 722 6001, se você precisar de mais orientações.</w:t>
      </w:r>
    </w:p>
    <w:p w:rsidR="00897865" w:rsidRPr="00DA3B63" w:rsidRDefault="00897865" w:rsidP="00897865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897865" w:rsidRPr="00B5096D" w:rsidRDefault="00FA1B70" w:rsidP="00897865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4C4D77">
        <w:rPr>
          <w:rFonts w:ascii="Times New Roman" w:hAnsi="Times New Roman"/>
          <w:b/>
          <w:szCs w:val="24"/>
          <w:lang w:val="pt-BR"/>
        </w:rPr>
        <w:t>DIZERES LEGAIS</w:t>
      </w:r>
      <w:r w:rsidRPr="004C4D77">
        <w:rPr>
          <w:rFonts w:ascii="Times New Roman" w:hAnsi="Times New Roman"/>
          <w:b/>
          <w:szCs w:val="24"/>
          <w:lang w:val="pt-BR"/>
        </w:rPr>
        <w:cr/>
      </w:r>
      <w:r w:rsidR="00897865" w:rsidRPr="00B5096D">
        <w:rPr>
          <w:rFonts w:ascii="Times New Roman" w:hAnsi="Times New Roman"/>
          <w:szCs w:val="24"/>
          <w:u w:val="single"/>
          <w:lang w:val="pt-BR"/>
        </w:rPr>
        <w:t>Informar a sigla “MS” mais o número de registro no Ministério da Saúde conforme publicado em Diário Oficial da União (</w:t>
      </w:r>
      <w:proofErr w:type="spellStart"/>
      <w:r w:rsidR="00897865" w:rsidRPr="00B5096D">
        <w:rPr>
          <w:rFonts w:ascii="Times New Roman" w:hAnsi="Times New Roman"/>
          <w:szCs w:val="24"/>
          <w:u w:val="single"/>
          <w:lang w:val="pt-BR"/>
        </w:rPr>
        <w:t>D.O.U.</w:t>
      </w:r>
      <w:proofErr w:type="spellEnd"/>
      <w:r w:rsidR="00897865" w:rsidRPr="00B5096D">
        <w:rPr>
          <w:rFonts w:ascii="Times New Roman" w:hAnsi="Times New Roman"/>
          <w:szCs w:val="24"/>
          <w:u w:val="single"/>
          <w:lang w:val="pt-BR"/>
        </w:rPr>
        <w:t xml:space="preserve">), sendo necessários os </w:t>
      </w:r>
      <w:proofErr w:type="gramStart"/>
      <w:r w:rsidR="00897865" w:rsidRPr="00B5096D">
        <w:rPr>
          <w:rFonts w:ascii="Times New Roman" w:hAnsi="Times New Roman"/>
          <w:szCs w:val="24"/>
          <w:u w:val="single"/>
          <w:lang w:val="pt-BR"/>
        </w:rPr>
        <w:t>9</w:t>
      </w:r>
      <w:proofErr w:type="gramEnd"/>
      <w:r w:rsidR="00897865" w:rsidRPr="00B5096D">
        <w:rPr>
          <w:rFonts w:ascii="Times New Roman" w:hAnsi="Times New Roman"/>
          <w:szCs w:val="24"/>
          <w:u w:val="single"/>
          <w:lang w:val="pt-BR"/>
        </w:rPr>
        <w:t xml:space="preserve"> (nove) dígitos iniciais.</w:t>
      </w:r>
    </w:p>
    <w:p w:rsidR="00897865" w:rsidRPr="00B5096D" w:rsidRDefault="00897865" w:rsidP="00897865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>Informar o nome, número de inscrição e sigla do Conselho Regional de Farmácia do responsável técnico da empresa titular do registro.</w:t>
      </w:r>
    </w:p>
    <w:p w:rsidR="00897865" w:rsidRPr="00B5096D" w:rsidRDefault="00897865" w:rsidP="00897865">
      <w:pPr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>Informar o nome e endereço da empresa titular do registro no Brasil. </w:t>
      </w:r>
      <w:r w:rsidRPr="00B5096D">
        <w:rPr>
          <w:rFonts w:ascii="Times New Roman" w:hAnsi="Times New Roman"/>
          <w:szCs w:val="24"/>
          <w:u w:val="single"/>
          <w:lang w:val="pt-BR"/>
        </w:rPr>
        <w:cr/>
        <w:t>Informar o número do Cadastro Nacional de Pessoa Jurídica (CNPJ) do titular do registro.</w:t>
      </w:r>
    </w:p>
    <w:p w:rsidR="00897865" w:rsidRPr="00B5096D" w:rsidRDefault="00897865" w:rsidP="00897865">
      <w:pPr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>Inserir a expressão “Indústria Brasileira”, quando aplicável.</w:t>
      </w:r>
    </w:p>
    <w:p w:rsidR="00897865" w:rsidRPr="00B5096D" w:rsidRDefault="00897865" w:rsidP="00897865">
      <w:pPr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 xml:space="preserve">Informar o telefone do Serviço de Atendimento ao Consumidor (SAC), de responsabilidade </w:t>
      </w:r>
      <w:proofErr w:type="gramStart"/>
      <w:r w:rsidRPr="00B5096D">
        <w:rPr>
          <w:rFonts w:ascii="Times New Roman" w:hAnsi="Times New Roman"/>
          <w:szCs w:val="24"/>
          <w:u w:val="single"/>
          <w:lang w:val="pt-BR"/>
        </w:rPr>
        <w:t>da empresa titular</w:t>
      </w:r>
      <w:proofErr w:type="gramEnd"/>
      <w:r w:rsidRPr="00B5096D">
        <w:rPr>
          <w:rFonts w:ascii="Times New Roman" w:hAnsi="Times New Roman"/>
          <w:szCs w:val="24"/>
          <w:u w:val="single"/>
          <w:lang w:val="pt-BR"/>
        </w:rPr>
        <w:t xml:space="preserve"> do registro.</w:t>
      </w:r>
    </w:p>
    <w:p w:rsidR="00897865" w:rsidRPr="00B5096D" w:rsidRDefault="00897865" w:rsidP="00897865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 xml:space="preserve">Informar o nome e endereço da empresa fabricante, quando ela diferir da empresa titular do registro, citando a cidade e o estado precedidos pela </w:t>
      </w:r>
      <w:proofErr w:type="gramStart"/>
      <w:r w:rsidRPr="00B5096D">
        <w:rPr>
          <w:rFonts w:ascii="Times New Roman" w:hAnsi="Times New Roman"/>
          <w:szCs w:val="24"/>
          <w:u w:val="single"/>
          <w:lang w:val="pt-BR"/>
        </w:rPr>
        <w:t>frase “Fabricado</w:t>
      </w:r>
      <w:proofErr w:type="gramEnd"/>
      <w:r w:rsidRPr="00B5096D">
        <w:rPr>
          <w:rFonts w:ascii="Times New Roman" w:hAnsi="Times New Roman"/>
          <w:szCs w:val="24"/>
          <w:u w:val="single"/>
          <w:lang w:val="pt-BR"/>
        </w:rPr>
        <w:t xml:space="preserve"> por:” e inserindo a frase “Registrado por:” antes dos dados da detentora do registro.</w:t>
      </w:r>
    </w:p>
    <w:p w:rsidR="00897865" w:rsidRPr="00B5096D" w:rsidRDefault="00897865" w:rsidP="00897865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 xml:space="preserve">Informar o nome e endereço da empresa fabricante, quando o medicamento for importado, citando a cidade e o país precedidos pela </w:t>
      </w:r>
      <w:proofErr w:type="gramStart"/>
      <w:r w:rsidRPr="00B5096D">
        <w:rPr>
          <w:rFonts w:ascii="Times New Roman" w:hAnsi="Times New Roman"/>
          <w:szCs w:val="24"/>
          <w:u w:val="single"/>
          <w:lang w:val="pt-BR"/>
        </w:rPr>
        <w:t>frase “Fabricado</w:t>
      </w:r>
      <w:proofErr w:type="gramEnd"/>
      <w:r w:rsidRPr="00B5096D">
        <w:rPr>
          <w:rFonts w:ascii="Times New Roman" w:hAnsi="Times New Roman"/>
          <w:szCs w:val="24"/>
          <w:u w:val="single"/>
          <w:lang w:val="pt-BR"/>
        </w:rPr>
        <w:t xml:space="preserve"> por” e inserindo a frase “Importado por:” antes dos dados da empresa titular do registro.</w:t>
      </w:r>
    </w:p>
    <w:p w:rsidR="00897865" w:rsidRPr="00B5096D" w:rsidRDefault="00897865" w:rsidP="00897865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 xml:space="preserve">Informar o nome e endereço da empresa responsável pela embalagem do medicamento, quando ela diferir da empresa titular do registro ou fabricante, citando a cidade e o estado ou, se estrangeira, a cidade e o país, precedidos pela </w:t>
      </w:r>
      <w:proofErr w:type="gramStart"/>
      <w:r w:rsidRPr="00B5096D">
        <w:rPr>
          <w:rFonts w:ascii="Times New Roman" w:hAnsi="Times New Roman"/>
          <w:szCs w:val="24"/>
          <w:u w:val="single"/>
          <w:lang w:val="pt-BR"/>
        </w:rPr>
        <w:t>frase “Embalado</w:t>
      </w:r>
      <w:proofErr w:type="gramEnd"/>
      <w:r w:rsidRPr="00B5096D">
        <w:rPr>
          <w:rFonts w:ascii="Times New Roman" w:hAnsi="Times New Roman"/>
          <w:szCs w:val="24"/>
          <w:u w:val="single"/>
          <w:lang w:val="pt-BR"/>
        </w:rPr>
        <w:t xml:space="preserve"> por:” e inserindo a frase “Registrado por:” ou “Importado por:”, conforme o caso, antes dos dados da empresa titular do registro;</w:t>
      </w:r>
    </w:p>
    <w:p w:rsidR="00897865" w:rsidRPr="00B5096D" w:rsidRDefault="00897865" w:rsidP="00897865">
      <w:pPr>
        <w:jc w:val="both"/>
        <w:rPr>
          <w:rFonts w:ascii="Times New Roman" w:hAnsi="Times New Roman"/>
          <w:szCs w:val="24"/>
          <w:u w:val="single"/>
          <w:lang w:val="pt-BR"/>
        </w:rPr>
      </w:pPr>
      <w:proofErr w:type="gramStart"/>
      <w:r w:rsidRPr="00B5096D">
        <w:rPr>
          <w:rFonts w:ascii="Times New Roman" w:hAnsi="Times New Roman"/>
          <w:szCs w:val="24"/>
          <w:u w:val="single"/>
          <w:lang w:val="pt-BR"/>
        </w:rPr>
        <w:t>Informar,</w:t>
      </w:r>
      <w:proofErr w:type="gramEnd"/>
      <w:r w:rsidRPr="00B5096D">
        <w:rPr>
          <w:rFonts w:ascii="Times New Roman" w:hAnsi="Times New Roman"/>
          <w:szCs w:val="24"/>
          <w:u w:val="single"/>
          <w:lang w:val="pt-BR"/>
        </w:rPr>
        <w:t xml:space="preserve"> se descrito na embalagem do medicamento, o nome e endereço da empresa responsável pela comercialização do medicamento, citando a cidade e o estado precedidos pela frase “Comercializado por” e incluindo a frase “Registrado por:” antes dos dados da detentora do registro.</w:t>
      </w:r>
    </w:p>
    <w:p w:rsidR="00897865" w:rsidRPr="00B5096D" w:rsidRDefault="00897865" w:rsidP="00897865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t xml:space="preserve">É facultativo incluir a logomarca </w:t>
      </w:r>
      <w:proofErr w:type="gramStart"/>
      <w:r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t>da empresa farmacêutica titular</w:t>
      </w:r>
      <w:proofErr w:type="gramEnd"/>
      <w:r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t xml:space="preserve"> do registro, bem como das empresas fabricantes e responsáveis pela embalagem e comercialização do medicamento, desde que não prejudiquem a presença das informações obrigatórias e estas empresas estejam devidamente identificadas nos dizeres legais.</w:t>
      </w:r>
    </w:p>
    <w:p w:rsidR="00897865" w:rsidRPr="00B5096D" w:rsidRDefault="00897865" w:rsidP="00897865">
      <w:pPr>
        <w:autoSpaceDE w:val="0"/>
        <w:autoSpaceDN w:val="0"/>
        <w:adjustRightInd w:val="0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t>Incluir as seguintes frases, quando for o caso:</w:t>
      </w:r>
    </w:p>
    <w:p w:rsidR="00897865" w:rsidRPr="00B5096D" w:rsidRDefault="00897865" w:rsidP="00897865">
      <w:pPr>
        <w:jc w:val="both"/>
        <w:rPr>
          <w:rFonts w:ascii="Times New Roman" w:eastAsiaTheme="minorHAnsi" w:hAnsi="Times New Roman"/>
          <w:szCs w:val="24"/>
          <w:lang w:val="pt-BR" w:eastAsia="en-US"/>
        </w:rPr>
      </w:pPr>
      <w:r w:rsidRPr="00B5096D">
        <w:rPr>
          <w:rFonts w:ascii="Times New Roman" w:hAnsi="Times New Roman"/>
          <w:szCs w:val="24"/>
          <w:lang w:val="pt-BR"/>
        </w:rPr>
        <w:t xml:space="preserve">Siga corretamente o modo de usar, não desaparecendo os sintomas procure orientação médica. </w:t>
      </w:r>
      <w:r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t>(para os medicamentos vendidos sem exigência de prescrição médica);</w:t>
      </w:r>
    </w:p>
    <w:p w:rsidR="00897865" w:rsidRPr="00B5096D" w:rsidRDefault="00897865" w:rsidP="00897865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B5096D">
        <w:rPr>
          <w:rFonts w:ascii="Times New Roman" w:eastAsiaTheme="minorHAnsi" w:hAnsi="Times New Roman"/>
          <w:szCs w:val="24"/>
          <w:lang w:val="pt-BR" w:eastAsia="en-US"/>
        </w:rPr>
        <w:t xml:space="preserve">Uso sob prescrição médica. </w:t>
      </w:r>
      <w:r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t>(para embalagens com destinação institucional);</w:t>
      </w:r>
    </w:p>
    <w:p w:rsidR="00897865" w:rsidRPr="00B5096D" w:rsidRDefault="00897865" w:rsidP="00897865">
      <w:pPr>
        <w:jc w:val="both"/>
        <w:rPr>
          <w:rFonts w:ascii="Times New Roman" w:hAnsi="Times New Roman"/>
          <w:szCs w:val="24"/>
          <w:lang w:val="pt-BR"/>
        </w:rPr>
      </w:pPr>
      <w:r w:rsidRPr="00B5096D">
        <w:rPr>
          <w:rFonts w:ascii="Times New Roman" w:eastAsiaTheme="minorHAnsi" w:hAnsi="Times New Roman"/>
          <w:szCs w:val="24"/>
          <w:lang w:val="pt-BR" w:eastAsia="en-US"/>
        </w:rPr>
        <w:t xml:space="preserve">Venda proibida ao comércio. </w:t>
      </w:r>
      <w:r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t>(para os medicamentos com destinação institucional).</w:t>
      </w:r>
    </w:p>
    <w:p w:rsidR="00897865" w:rsidRPr="00B5096D" w:rsidRDefault="00897865" w:rsidP="00897865">
      <w:pPr>
        <w:tabs>
          <w:tab w:val="left" w:pos="2700"/>
        </w:tabs>
        <w:jc w:val="both"/>
        <w:rPr>
          <w:rFonts w:ascii="Times New Roman" w:hAnsi="Times New Roman"/>
          <w:szCs w:val="24"/>
          <w:lang w:val="pt-BR"/>
        </w:rPr>
      </w:pPr>
      <w:r w:rsidRPr="00B5096D">
        <w:rPr>
          <w:rFonts w:ascii="Times New Roman" w:hAnsi="Times New Roman"/>
          <w:b/>
          <w:szCs w:val="24"/>
          <w:lang w:val="pt-BR"/>
        </w:rPr>
        <w:t xml:space="preserve">Esta bula foi atualizada conforme Bula Padrão aprovada pela </w:t>
      </w:r>
      <w:proofErr w:type="spellStart"/>
      <w:proofErr w:type="gramStart"/>
      <w:r w:rsidRPr="00B5096D">
        <w:rPr>
          <w:rFonts w:ascii="Times New Roman" w:hAnsi="Times New Roman"/>
          <w:b/>
          <w:szCs w:val="24"/>
          <w:lang w:val="pt-BR"/>
        </w:rPr>
        <w:t>Anvisa</w:t>
      </w:r>
      <w:proofErr w:type="spellEnd"/>
      <w:proofErr w:type="gramEnd"/>
      <w:r w:rsidRPr="00B5096D">
        <w:rPr>
          <w:rFonts w:ascii="Times New Roman" w:hAnsi="Times New Roman"/>
          <w:b/>
          <w:szCs w:val="24"/>
          <w:lang w:val="pt-BR"/>
        </w:rPr>
        <w:t xml:space="preserve"> em (dia/mês/ano) </w:t>
      </w:r>
      <w:r w:rsidRPr="00B5096D">
        <w:rPr>
          <w:rFonts w:ascii="Times New Roman" w:hAnsi="Times New Roman"/>
          <w:szCs w:val="24"/>
          <w:u w:val="single"/>
          <w:lang w:val="pt-BR"/>
        </w:rPr>
        <w:t xml:space="preserve">(informando a data de publicação da respectiva Bula Padrão no </w:t>
      </w:r>
      <w:proofErr w:type="spellStart"/>
      <w:r w:rsidRPr="00B5096D">
        <w:rPr>
          <w:rFonts w:ascii="Times New Roman" w:hAnsi="Times New Roman"/>
          <w:szCs w:val="24"/>
          <w:u w:val="single"/>
          <w:lang w:val="pt-BR"/>
        </w:rPr>
        <w:t>Bulário</w:t>
      </w:r>
      <w:proofErr w:type="spellEnd"/>
      <w:r w:rsidRPr="00B5096D">
        <w:rPr>
          <w:rFonts w:ascii="Times New Roman" w:hAnsi="Times New Roman"/>
          <w:szCs w:val="24"/>
          <w:u w:val="single"/>
          <w:lang w:val="pt-BR"/>
        </w:rPr>
        <w:t xml:space="preserve"> Eletrônico com a qual a bula foi harmonizada e/ou atualizada)</w:t>
      </w:r>
      <w:r w:rsidRPr="00B5096D">
        <w:rPr>
          <w:rFonts w:ascii="Times New Roman" w:hAnsi="Times New Roman"/>
          <w:szCs w:val="24"/>
          <w:lang w:val="pt-BR"/>
        </w:rPr>
        <w:t xml:space="preserve"> </w:t>
      </w:r>
    </w:p>
    <w:p w:rsidR="00897865" w:rsidRPr="00897865" w:rsidRDefault="00897865" w:rsidP="00897865">
      <w:pPr>
        <w:rPr>
          <w:rFonts w:ascii="Times New Roman" w:hAnsi="Times New Roman"/>
          <w:szCs w:val="24"/>
          <w:u w:val="single"/>
          <w:lang w:val="pt-BR"/>
        </w:rPr>
      </w:pPr>
      <w:r w:rsidRPr="00897865">
        <w:rPr>
          <w:rFonts w:ascii="Times New Roman" w:hAnsi="Times New Roman"/>
          <w:szCs w:val="24"/>
          <w:u w:val="single"/>
          <w:lang w:val="pt-BR"/>
        </w:rPr>
        <w:t>Incluir símbolo da reciclagem de papel.</w:t>
      </w:r>
      <w:r w:rsidRPr="00897865">
        <w:rPr>
          <w:rFonts w:ascii="Times New Roman" w:hAnsi="Times New Roman"/>
          <w:szCs w:val="24"/>
          <w:u w:val="single"/>
          <w:lang w:val="pt-BR"/>
        </w:rPr>
        <w:cr/>
      </w:r>
    </w:p>
    <w:p w:rsidR="00FA1B70" w:rsidRPr="004C4D77" w:rsidRDefault="00FA1B70" w:rsidP="00897865">
      <w:pPr>
        <w:jc w:val="both"/>
        <w:rPr>
          <w:rFonts w:ascii="Times New Roman" w:hAnsi="Times New Roman"/>
          <w:szCs w:val="24"/>
          <w:lang w:val="pt-BR"/>
        </w:rPr>
      </w:pPr>
    </w:p>
    <w:p w:rsidR="00FA1B70" w:rsidRPr="004C4D77" w:rsidRDefault="00FA1B70" w:rsidP="004C4D77">
      <w:pPr>
        <w:jc w:val="both"/>
        <w:rPr>
          <w:rFonts w:ascii="Times New Roman" w:hAnsi="Times New Roman"/>
          <w:szCs w:val="24"/>
          <w:u w:val="single"/>
          <w:lang w:val="pt-BR"/>
        </w:rPr>
      </w:pPr>
    </w:p>
    <w:p w:rsidR="00FA1B70" w:rsidRPr="004C4D77" w:rsidRDefault="00FA1B70" w:rsidP="004C4D77">
      <w:pPr>
        <w:jc w:val="both"/>
        <w:rPr>
          <w:rFonts w:ascii="Times New Roman" w:hAnsi="Times New Roman"/>
          <w:szCs w:val="24"/>
          <w:u w:val="single"/>
          <w:lang w:val="pt-BR"/>
        </w:rPr>
      </w:pPr>
    </w:p>
    <w:p w:rsidR="00897865" w:rsidRDefault="00FA1B70" w:rsidP="00897865">
      <w:pPr>
        <w:rPr>
          <w:rFonts w:ascii="Times New Roman" w:hAnsi="Times New Roman"/>
          <w:b/>
          <w:szCs w:val="24"/>
          <w:u w:val="single"/>
          <w:lang w:val="pt-BR"/>
        </w:rPr>
      </w:pPr>
      <w:r w:rsidRPr="004C4D77">
        <w:rPr>
          <w:rFonts w:ascii="Times New Roman" w:hAnsi="Times New Roman"/>
          <w:b/>
          <w:bCs/>
          <w:szCs w:val="24"/>
          <w:u w:val="single"/>
          <w:lang w:val="pt-BR"/>
        </w:rPr>
        <w:lastRenderedPageBreak/>
        <w:t xml:space="preserve">REFERÊNCIAS </w:t>
      </w:r>
      <w:r w:rsidR="00897865" w:rsidRPr="00DA3B63">
        <w:rPr>
          <w:rFonts w:ascii="Times New Roman" w:hAnsi="Times New Roman"/>
          <w:b/>
          <w:szCs w:val="24"/>
          <w:u w:val="single"/>
          <w:lang w:val="pt-BR"/>
        </w:rPr>
        <w:t>BIBLIOGRÁFICAS</w:t>
      </w:r>
    </w:p>
    <w:p w:rsidR="007F72D3" w:rsidRPr="00DA3B63" w:rsidRDefault="007F72D3" w:rsidP="00897865">
      <w:pPr>
        <w:rPr>
          <w:rFonts w:ascii="Times New Roman" w:hAnsi="Times New Roman"/>
          <w:b/>
          <w:szCs w:val="24"/>
          <w:u w:val="single"/>
          <w:lang w:val="pt-BR"/>
        </w:rPr>
      </w:pPr>
    </w:p>
    <w:p w:rsidR="00FA1B70" w:rsidRPr="004C4D77" w:rsidRDefault="00FA1B70" w:rsidP="004C4D7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4C4D77">
        <w:rPr>
          <w:rFonts w:ascii="Times New Roman" w:hAnsi="Times New Roman"/>
          <w:szCs w:val="24"/>
          <w:u w:val="single"/>
          <w:lang w:val="pt-BR"/>
        </w:rPr>
        <w:t xml:space="preserve">ALONSO, JR. </w:t>
      </w:r>
      <w:r w:rsidRPr="004C4D77">
        <w:rPr>
          <w:rFonts w:ascii="Times New Roman" w:hAnsi="Times New Roman"/>
          <w:i/>
          <w:iCs/>
          <w:szCs w:val="24"/>
          <w:u w:val="single"/>
          <w:lang w:val="pt-BR"/>
        </w:rPr>
        <w:t xml:space="preserve">Tratado de </w:t>
      </w:r>
      <w:proofErr w:type="spellStart"/>
      <w:r w:rsidRPr="004C4D77">
        <w:rPr>
          <w:rFonts w:ascii="Times New Roman" w:hAnsi="Times New Roman"/>
          <w:i/>
          <w:iCs/>
          <w:szCs w:val="24"/>
          <w:u w:val="single"/>
          <w:lang w:val="pt-BR"/>
        </w:rPr>
        <w:t>fitomedicina</w:t>
      </w:r>
      <w:proofErr w:type="spellEnd"/>
      <w:r w:rsidRPr="004C4D77">
        <w:rPr>
          <w:rFonts w:ascii="Times New Roman" w:hAnsi="Times New Roman"/>
          <w:i/>
          <w:iCs/>
          <w:szCs w:val="24"/>
          <w:u w:val="single"/>
          <w:lang w:val="pt-BR"/>
        </w:rPr>
        <w:t>: bases clínicas &amp; farmacológicas</w:t>
      </w:r>
      <w:r w:rsidRPr="004C4D77">
        <w:rPr>
          <w:rFonts w:ascii="Times New Roman" w:hAnsi="Times New Roman"/>
          <w:szCs w:val="24"/>
          <w:u w:val="single"/>
          <w:lang w:val="pt-BR"/>
        </w:rPr>
        <w:t xml:space="preserve">. </w:t>
      </w:r>
      <w:proofErr w:type="spellStart"/>
      <w:r w:rsidRPr="004C4D77">
        <w:rPr>
          <w:rFonts w:ascii="Times New Roman" w:hAnsi="Times New Roman"/>
          <w:szCs w:val="24"/>
          <w:u w:val="single"/>
        </w:rPr>
        <w:t>Ediciones</w:t>
      </w:r>
      <w:proofErr w:type="spellEnd"/>
      <w:r w:rsidRPr="004C4D77">
        <w:rPr>
          <w:rFonts w:ascii="Times New Roman" w:hAnsi="Times New Roman"/>
          <w:szCs w:val="24"/>
          <w:u w:val="single"/>
        </w:rPr>
        <w:t xml:space="preserve"> SRL, 1998; p.579-82.</w:t>
      </w:r>
    </w:p>
    <w:p w:rsidR="00FA1B70" w:rsidRPr="0082338D" w:rsidRDefault="00FA1B70" w:rsidP="004C4D7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82338D">
        <w:rPr>
          <w:rFonts w:ascii="Times New Roman" w:hAnsi="Times New Roman"/>
          <w:szCs w:val="24"/>
        </w:rPr>
        <w:t xml:space="preserve">CAMPOS, AR. </w:t>
      </w:r>
      <w:r w:rsidRPr="0082338D">
        <w:rPr>
          <w:rFonts w:ascii="Times New Roman" w:hAnsi="Times New Roman"/>
          <w:i/>
          <w:iCs/>
          <w:szCs w:val="24"/>
        </w:rPr>
        <w:t xml:space="preserve">et al. </w:t>
      </w:r>
      <w:r w:rsidRPr="0082338D">
        <w:rPr>
          <w:rFonts w:ascii="Times New Roman" w:hAnsi="Times New Roman"/>
          <w:szCs w:val="24"/>
        </w:rPr>
        <w:t xml:space="preserve">Acute effects of </w:t>
      </w:r>
      <w:proofErr w:type="spellStart"/>
      <w:r w:rsidRPr="0082338D">
        <w:rPr>
          <w:rFonts w:ascii="Times New Roman" w:hAnsi="Times New Roman"/>
          <w:szCs w:val="24"/>
        </w:rPr>
        <w:t>guaraná</w:t>
      </w:r>
      <w:proofErr w:type="spellEnd"/>
      <w:r w:rsidRPr="0082338D">
        <w:rPr>
          <w:rFonts w:ascii="Times New Roman" w:hAnsi="Times New Roman"/>
          <w:szCs w:val="24"/>
        </w:rPr>
        <w:t xml:space="preserve"> (</w:t>
      </w:r>
      <w:proofErr w:type="spellStart"/>
      <w:r w:rsidRPr="0082338D">
        <w:rPr>
          <w:rFonts w:ascii="Times New Roman" w:hAnsi="Times New Roman"/>
          <w:i/>
          <w:iCs/>
          <w:szCs w:val="24"/>
        </w:rPr>
        <w:t>Paullinia</w:t>
      </w:r>
      <w:proofErr w:type="spellEnd"/>
      <w:r w:rsidRPr="0082338D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2338D">
        <w:rPr>
          <w:rFonts w:ascii="Times New Roman" w:hAnsi="Times New Roman"/>
          <w:i/>
          <w:iCs/>
          <w:szCs w:val="24"/>
        </w:rPr>
        <w:t>cupana</w:t>
      </w:r>
      <w:proofErr w:type="spellEnd"/>
      <w:r w:rsidRPr="0082338D">
        <w:rPr>
          <w:rFonts w:ascii="Times New Roman" w:hAnsi="Times New Roman"/>
          <w:i/>
          <w:iCs/>
          <w:szCs w:val="24"/>
        </w:rPr>
        <w:t xml:space="preserve"> </w:t>
      </w:r>
      <w:r w:rsidRPr="0082338D">
        <w:rPr>
          <w:rFonts w:ascii="Times New Roman" w:hAnsi="Times New Roman"/>
          <w:szCs w:val="24"/>
        </w:rPr>
        <w:t xml:space="preserve">Mart.) on mouse </w:t>
      </w:r>
      <w:proofErr w:type="spellStart"/>
      <w:r w:rsidRPr="0082338D">
        <w:rPr>
          <w:rFonts w:ascii="Times New Roman" w:hAnsi="Times New Roman"/>
          <w:szCs w:val="24"/>
        </w:rPr>
        <w:t>behaviour</w:t>
      </w:r>
      <w:proofErr w:type="spellEnd"/>
      <w:r w:rsidRPr="0082338D">
        <w:rPr>
          <w:rFonts w:ascii="Times New Roman" w:hAnsi="Times New Roman"/>
          <w:szCs w:val="24"/>
        </w:rPr>
        <w:t xml:space="preserve"> in</w:t>
      </w:r>
      <w:r w:rsidR="00897865" w:rsidRPr="0082338D">
        <w:rPr>
          <w:rFonts w:ascii="Times New Roman" w:hAnsi="Times New Roman"/>
          <w:szCs w:val="24"/>
        </w:rPr>
        <w:t xml:space="preserve"> </w:t>
      </w:r>
      <w:r w:rsidRPr="0082338D">
        <w:rPr>
          <w:rFonts w:ascii="Times New Roman" w:hAnsi="Times New Roman"/>
          <w:szCs w:val="24"/>
        </w:rPr>
        <w:t xml:space="preserve">forced swimming and open field tests. </w:t>
      </w:r>
      <w:proofErr w:type="spellStart"/>
      <w:r w:rsidRPr="0082338D">
        <w:rPr>
          <w:rFonts w:ascii="Times New Roman" w:hAnsi="Times New Roman"/>
          <w:i/>
          <w:iCs/>
          <w:szCs w:val="24"/>
        </w:rPr>
        <w:t>Phytotherapy</w:t>
      </w:r>
      <w:proofErr w:type="spellEnd"/>
      <w:r w:rsidRPr="0082338D">
        <w:rPr>
          <w:rFonts w:ascii="Times New Roman" w:hAnsi="Times New Roman"/>
          <w:i/>
          <w:iCs/>
          <w:szCs w:val="24"/>
        </w:rPr>
        <w:t xml:space="preserve"> Research</w:t>
      </w:r>
      <w:r w:rsidRPr="0082338D">
        <w:rPr>
          <w:rFonts w:ascii="Times New Roman" w:hAnsi="Times New Roman"/>
          <w:szCs w:val="24"/>
        </w:rPr>
        <w:t xml:space="preserve">, 2005. </w:t>
      </w:r>
      <w:proofErr w:type="gramStart"/>
      <w:r w:rsidRPr="0082338D">
        <w:rPr>
          <w:rFonts w:ascii="Times New Roman" w:hAnsi="Times New Roman"/>
          <w:szCs w:val="24"/>
        </w:rPr>
        <w:t>Vol. 19.</w:t>
      </w:r>
      <w:proofErr w:type="gramEnd"/>
      <w:r w:rsidRPr="0082338D">
        <w:rPr>
          <w:rFonts w:ascii="Times New Roman" w:hAnsi="Times New Roman"/>
          <w:szCs w:val="24"/>
        </w:rPr>
        <w:t xml:space="preserve"> </w:t>
      </w:r>
      <w:proofErr w:type="gramStart"/>
      <w:r w:rsidRPr="0082338D">
        <w:rPr>
          <w:rFonts w:ascii="Times New Roman" w:hAnsi="Times New Roman"/>
          <w:szCs w:val="24"/>
        </w:rPr>
        <w:t>no</w:t>
      </w:r>
      <w:proofErr w:type="gramEnd"/>
      <w:r w:rsidRPr="0082338D">
        <w:rPr>
          <w:rFonts w:ascii="Times New Roman" w:hAnsi="Times New Roman"/>
          <w:szCs w:val="24"/>
        </w:rPr>
        <w:t xml:space="preserve">. 5. </w:t>
      </w:r>
      <w:proofErr w:type="gramStart"/>
      <w:r w:rsidRPr="0082338D">
        <w:rPr>
          <w:rFonts w:ascii="Times New Roman" w:hAnsi="Times New Roman"/>
          <w:szCs w:val="24"/>
        </w:rPr>
        <w:t>441-3.</w:t>
      </w:r>
      <w:proofErr w:type="gramEnd"/>
    </w:p>
    <w:p w:rsidR="00FA1B70" w:rsidRPr="0082338D" w:rsidRDefault="00FA1B70" w:rsidP="004C4D7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82338D">
        <w:rPr>
          <w:rFonts w:ascii="Times New Roman" w:hAnsi="Times New Roman"/>
          <w:szCs w:val="24"/>
        </w:rPr>
        <w:t xml:space="preserve">ESPINOLA, EB., </w:t>
      </w:r>
      <w:r w:rsidRPr="0082338D">
        <w:rPr>
          <w:rFonts w:ascii="Times New Roman" w:hAnsi="Times New Roman"/>
          <w:i/>
          <w:iCs/>
          <w:szCs w:val="24"/>
        </w:rPr>
        <w:t>et al</w:t>
      </w:r>
      <w:r w:rsidRPr="0082338D">
        <w:rPr>
          <w:rFonts w:ascii="Times New Roman" w:hAnsi="Times New Roman"/>
          <w:szCs w:val="24"/>
        </w:rPr>
        <w:t xml:space="preserve">. Pharmacological activity of </w:t>
      </w:r>
      <w:proofErr w:type="spellStart"/>
      <w:r w:rsidRPr="0082338D">
        <w:rPr>
          <w:rFonts w:ascii="Times New Roman" w:hAnsi="Times New Roman"/>
          <w:szCs w:val="24"/>
        </w:rPr>
        <w:t>guaraná</w:t>
      </w:r>
      <w:proofErr w:type="spellEnd"/>
      <w:r w:rsidRPr="0082338D">
        <w:rPr>
          <w:rFonts w:ascii="Times New Roman" w:hAnsi="Times New Roman"/>
          <w:szCs w:val="24"/>
        </w:rPr>
        <w:t xml:space="preserve"> (</w:t>
      </w:r>
      <w:proofErr w:type="spellStart"/>
      <w:r w:rsidRPr="0082338D">
        <w:rPr>
          <w:rFonts w:ascii="Times New Roman" w:hAnsi="Times New Roman"/>
          <w:i/>
          <w:iCs/>
          <w:szCs w:val="24"/>
        </w:rPr>
        <w:t>Paullinia</w:t>
      </w:r>
      <w:proofErr w:type="spellEnd"/>
      <w:r w:rsidRPr="0082338D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82338D">
        <w:rPr>
          <w:rFonts w:ascii="Times New Roman" w:hAnsi="Times New Roman"/>
          <w:i/>
          <w:iCs/>
          <w:szCs w:val="24"/>
        </w:rPr>
        <w:t>cupana</w:t>
      </w:r>
      <w:proofErr w:type="spellEnd"/>
      <w:r w:rsidRPr="0082338D">
        <w:rPr>
          <w:rFonts w:ascii="Times New Roman" w:hAnsi="Times New Roman"/>
          <w:i/>
          <w:iCs/>
          <w:szCs w:val="24"/>
        </w:rPr>
        <w:t xml:space="preserve"> </w:t>
      </w:r>
      <w:r w:rsidRPr="0082338D">
        <w:rPr>
          <w:rFonts w:ascii="Times New Roman" w:hAnsi="Times New Roman"/>
          <w:szCs w:val="24"/>
        </w:rPr>
        <w:t>Mart.) in laboratory</w:t>
      </w:r>
      <w:r w:rsidR="00897865" w:rsidRPr="0082338D">
        <w:rPr>
          <w:rFonts w:ascii="Times New Roman" w:hAnsi="Times New Roman"/>
          <w:szCs w:val="24"/>
        </w:rPr>
        <w:t xml:space="preserve"> </w:t>
      </w:r>
      <w:r w:rsidRPr="0082338D">
        <w:rPr>
          <w:rFonts w:ascii="Times New Roman" w:hAnsi="Times New Roman"/>
          <w:szCs w:val="24"/>
        </w:rPr>
        <w:t xml:space="preserve">animals. </w:t>
      </w:r>
      <w:r w:rsidRPr="0082338D">
        <w:rPr>
          <w:rFonts w:ascii="Times New Roman" w:hAnsi="Times New Roman"/>
          <w:i/>
          <w:iCs/>
          <w:szCs w:val="24"/>
        </w:rPr>
        <w:t>J</w:t>
      </w:r>
      <w:r w:rsidRPr="0082338D">
        <w:rPr>
          <w:rFonts w:ascii="Times New Roman" w:hAnsi="Times New Roman"/>
          <w:szCs w:val="24"/>
        </w:rPr>
        <w:t xml:space="preserve">. </w:t>
      </w:r>
      <w:proofErr w:type="spellStart"/>
      <w:r w:rsidRPr="0082338D">
        <w:rPr>
          <w:rFonts w:ascii="Times New Roman" w:hAnsi="Times New Roman"/>
          <w:i/>
          <w:iCs/>
          <w:szCs w:val="24"/>
        </w:rPr>
        <w:t>Ethnopharmacol</w:t>
      </w:r>
      <w:proofErr w:type="spellEnd"/>
      <w:r w:rsidRPr="0082338D">
        <w:rPr>
          <w:rFonts w:ascii="Times New Roman" w:hAnsi="Times New Roman"/>
          <w:szCs w:val="24"/>
        </w:rPr>
        <w:t>. 1997. Feb.; 55(3): 223–9.</w:t>
      </w:r>
    </w:p>
    <w:p w:rsidR="00FA1B70" w:rsidRPr="004C4D77" w:rsidRDefault="00FA1B70" w:rsidP="004C4D7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4C4D77">
        <w:rPr>
          <w:rFonts w:ascii="Times New Roman" w:hAnsi="Times New Roman"/>
          <w:szCs w:val="24"/>
          <w:u w:val="single"/>
        </w:rPr>
        <w:t xml:space="preserve">ETENG, MU </w:t>
      </w:r>
      <w:r w:rsidRPr="004C4D77">
        <w:rPr>
          <w:rFonts w:ascii="Times New Roman" w:hAnsi="Times New Roman"/>
          <w:i/>
          <w:iCs/>
          <w:szCs w:val="24"/>
          <w:u w:val="single"/>
        </w:rPr>
        <w:t>et al.</w:t>
      </w:r>
      <w:proofErr w:type="gramEnd"/>
      <w:r w:rsidRPr="004C4D77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4C4D77">
        <w:rPr>
          <w:rFonts w:ascii="Times New Roman" w:hAnsi="Times New Roman"/>
          <w:szCs w:val="24"/>
          <w:u w:val="single"/>
        </w:rPr>
        <w:t xml:space="preserve">Recent advances in caffeine and </w:t>
      </w:r>
      <w:proofErr w:type="spellStart"/>
      <w:r w:rsidRPr="004C4D77">
        <w:rPr>
          <w:rFonts w:ascii="Times New Roman" w:hAnsi="Times New Roman"/>
          <w:szCs w:val="24"/>
          <w:u w:val="single"/>
        </w:rPr>
        <w:t>theobromine</w:t>
      </w:r>
      <w:proofErr w:type="spellEnd"/>
      <w:r w:rsidRPr="004C4D77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4C4D77">
        <w:rPr>
          <w:rFonts w:ascii="Times New Roman" w:hAnsi="Times New Roman"/>
          <w:szCs w:val="24"/>
          <w:u w:val="single"/>
        </w:rPr>
        <w:t>toxicities</w:t>
      </w:r>
      <w:proofErr w:type="gramStart"/>
      <w:r w:rsidRPr="004C4D77">
        <w:rPr>
          <w:rFonts w:ascii="Times New Roman" w:hAnsi="Times New Roman"/>
          <w:szCs w:val="24"/>
          <w:u w:val="single"/>
        </w:rPr>
        <w:t>:a</w:t>
      </w:r>
      <w:proofErr w:type="spellEnd"/>
      <w:proofErr w:type="gramEnd"/>
      <w:r w:rsidRPr="004C4D77">
        <w:rPr>
          <w:rFonts w:ascii="Times New Roman" w:hAnsi="Times New Roman"/>
          <w:szCs w:val="24"/>
          <w:u w:val="single"/>
        </w:rPr>
        <w:t xml:space="preserve"> review. </w:t>
      </w:r>
      <w:proofErr w:type="gramStart"/>
      <w:r w:rsidRPr="004C4D77">
        <w:rPr>
          <w:rFonts w:ascii="Times New Roman" w:hAnsi="Times New Roman"/>
          <w:i/>
          <w:iCs/>
          <w:szCs w:val="24"/>
          <w:u w:val="single"/>
        </w:rPr>
        <w:t>In Plant</w:t>
      </w:r>
      <w:r w:rsidR="00897865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4C4D77">
        <w:rPr>
          <w:rFonts w:ascii="Times New Roman" w:hAnsi="Times New Roman"/>
          <w:i/>
          <w:iCs/>
          <w:szCs w:val="24"/>
          <w:u w:val="single"/>
        </w:rPr>
        <w:t>Foods for Human Nutrition.</w:t>
      </w:r>
      <w:proofErr w:type="gramEnd"/>
      <w:r w:rsidRPr="004C4D77">
        <w:rPr>
          <w:rFonts w:ascii="Times New Roman" w:hAnsi="Times New Roman"/>
          <w:i/>
          <w:iCs/>
          <w:szCs w:val="24"/>
          <w:u w:val="single"/>
        </w:rPr>
        <w:t xml:space="preserve"> </w:t>
      </w:r>
      <w:proofErr w:type="gramStart"/>
      <w:r w:rsidRPr="004C4D77">
        <w:rPr>
          <w:rFonts w:ascii="Times New Roman" w:hAnsi="Times New Roman"/>
          <w:szCs w:val="24"/>
          <w:u w:val="single"/>
        </w:rPr>
        <w:t>51; 1997.</w:t>
      </w:r>
      <w:proofErr w:type="gramEnd"/>
      <w:r w:rsidRPr="004C4D77">
        <w:rPr>
          <w:rFonts w:ascii="Times New Roman" w:hAnsi="Times New Roman"/>
          <w:szCs w:val="24"/>
          <w:u w:val="single"/>
        </w:rPr>
        <w:t xml:space="preserve"> </w:t>
      </w:r>
      <w:proofErr w:type="gramStart"/>
      <w:r w:rsidRPr="004C4D77">
        <w:rPr>
          <w:rFonts w:ascii="Times New Roman" w:hAnsi="Times New Roman"/>
          <w:szCs w:val="24"/>
          <w:u w:val="single"/>
        </w:rPr>
        <w:t>231–43.</w:t>
      </w:r>
      <w:proofErr w:type="gramEnd"/>
    </w:p>
    <w:p w:rsidR="00FA1B70" w:rsidRPr="004C4D77" w:rsidRDefault="00FA1B70" w:rsidP="004C4D7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C26773">
        <w:rPr>
          <w:rFonts w:ascii="Times New Roman" w:hAnsi="Times New Roman"/>
          <w:szCs w:val="24"/>
          <w:highlight w:val="yellow"/>
          <w:u w:val="single"/>
        </w:rPr>
        <w:t>52</w:t>
      </w:r>
    </w:p>
    <w:p w:rsidR="00FA1B70" w:rsidRPr="004C4D77" w:rsidRDefault="00FA1B70" w:rsidP="004C4D7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4C4D77">
        <w:rPr>
          <w:rFonts w:ascii="Times New Roman" w:hAnsi="Times New Roman"/>
          <w:szCs w:val="24"/>
          <w:u w:val="single"/>
        </w:rPr>
        <w:t xml:space="preserve">FISONE, G; BORGKVIST, </w:t>
      </w:r>
      <w:proofErr w:type="gramStart"/>
      <w:r w:rsidRPr="004C4D77">
        <w:rPr>
          <w:rFonts w:ascii="Times New Roman" w:hAnsi="Times New Roman"/>
          <w:szCs w:val="24"/>
          <w:u w:val="single"/>
        </w:rPr>
        <w:t>A</w:t>
      </w:r>
      <w:proofErr w:type="gramEnd"/>
      <w:r w:rsidRPr="004C4D77">
        <w:rPr>
          <w:rFonts w:ascii="Times New Roman" w:hAnsi="Times New Roman"/>
          <w:szCs w:val="24"/>
          <w:u w:val="single"/>
        </w:rPr>
        <w:t xml:space="preserve">; USIELLO, A. Caffeine as action. </w:t>
      </w:r>
      <w:proofErr w:type="gramStart"/>
      <w:r w:rsidRPr="004C4D77">
        <w:rPr>
          <w:rFonts w:ascii="Times New Roman" w:hAnsi="Times New Roman"/>
          <w:i/>
          <w:iCs/>
          <w:szCs w:val="24"/>
          <w:u w:val="single"/>
        </w:rPr>
        <w:t>In Cell Mol Life Sci</w:t>
      </w:r>
      <w:r w:rsidRPr="004C4D77">
        <w:rPr>
          <w:rFonts w:ascii="Times New Roman" w:hAnsi="Times New Roman"/>
          <w:szCs w:val="24"/>
          <w:u w:val="single"/>
        </w:rPr>
        <w:t>. 61; 2004</w:t>
      </w:r>
      <w:r w:rsidR="00897865">
        <w:rPr>
          <w:rFonts w:ascii="Times New Roman" w:hAnsi="Times New Roman"/>
          <w:szCs w:val="24"/>
          <w:u w:val="single"/>
        </w:rPr>
        <w:t xml:space="preserve"> </w:t>
      </w:r>
      <w:r w:rsidRPr="004C4D77">
        <w:rPr>
          <w:rFonts w:ascii="Times New Roman" w:hAnsi="Times New Roman"/>
          <w:szCs w:val="24"/>
          <w:u w:val="single"/>
        </w:rPr>
        <w:t>Apr; 857-72.</w:t>
      </w:r>
      <w:proofErr w:type="gramEnd"/>
    </w:p>
    <w:p w:rsidR="00FA1B70" w:rsidRPr="0082338D" w:rsidRDefault="00FA1B70" w:rsidP="004C4D7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proofErr w:type="gramStart"/>
      <w:r w:rsidRPr="0082338D">
        <w:rPr>
          <w:rFonts w:ascii="Times New Roman" w:hAnsi="Times New Roman"/>
          <w:szCs w:val="24"/>
        </w:rPr>
        <w:t xml:space="preserve">GALDURÓZ, JC </w:t>
      </w:r>
      <w:r w:rsidRPr="0082338D">
        <w:rPr>
          <w:rFonts w:ascii="Times New Roman" w:hAnsi="Times New Roman"/>
          <w:i/>
          <w:iCs/>
          <w:szCs w:val="24"/>
        </w:rPr>
        <w:t>et al</w:t>
      </w:r>
      <w:r w:rsidRPr="0082338D">
        <w:rPr>
          <w:rFonts w:ascii="Times New Roman" w:hAnsi="Times New Roman"/>
          <w:szCs w:val="24"/>
        </w:rPr>
        <w:t>.</w:t>
      </w:r>
      <w:proofErr w:type="gramEnd"/>
      <w:r w:rsidRPr="0082338D">
        <w:rPr>
          <w:rFonts w:ascii="Times New Roman" w:hAnsi="Times New Roman"/>
          <w:szCs w:val="24"/>
        </w:rPr>
        <w:t xml:space="preserve"> </w:t>
      </w:r>
      <w:proofErr w:type="gramStart"/>
      <w:r w:rsidRPr="0082338D">
        <w:rPr>
          <w:rFonts w:ascii="Times New Roman" w:hAnsi="Times New Roman"/>
          <w:szCs w:val="24"/>
        </w:rPr>
        <w:t xml:space="preserve">The effects of long-term administration of </w:t>
      </w:r>
      <w:proofErr w:type="spellStart"/>
      <w:r w:rsidRPr="0082338D">
        <w:rPr>
          <w:rFonts w:ascii="Times New Roman" w:hAnsi="Times New Roman"/>
          <w:szCs w:val="24"/>
        </w:rPr>
        <w:t>guaraná</w:t>
      </w:r>
      <w:proofErr w:type="spellEnd"/>
      <w:r w:rsidRPr="0082338D">
        <w:rPr>
          <w:rFonts w:ascii="Times New Roman" w:hAnsi="Times New Roman"/>
          <w:szCs w:val="24"/>
        </w:rPr>
        <w:t xml:space="preserve"> on the cognition of</w:t>
      </w:r>
      <w:r w:rsidR="00897865" w:rsidRPr="0082338D">
        <w:rPr>
          <w:rFonts w:ascii="Times New Roman" w:hAnsi="Times New Roman"/>
          <w:szCs w:val="24"/>
        </w:rPr>
        <w:t xml:space="preserve"> </w:t>
      </w:r>
      <w:r w:rsidRPr="0082338D">
        <w:rPr>
          <w:rFonts w:ascii="Times New Roman" w:hAnsi="Times New Roman"/>
          <w:szCs w:val="24"/>
        </w:rPr>
        <w:t>normal, elderly volunteers.</w:t>
      </w:r>
      <w:proofErr w:type="gramEnd"/>
      <w:r w:rsidRPr="0082338D">
        <w:rPr>
          <w:rFonts w:ascii="Times New Roman" w:hAnsi="Times New Roman"/>
          <w:szCs w:val="24"/>
        </w:rPr>
        <w:t xml:space="preserve"> </w:t>
      </w:r>
      <w:r w:rsidRPr="0082338D">
        <w:rPr>
          <w:rFonts w:ascii="Times New Roman" w:hAnsi="Times New Roman"/>
          <w:i/>
          <w:iCs/>
          <w:szCs w:val="24"/>
        </w:rPr>
        <w:t>Rev. Paul. Med</w:t>
      </w:r>
      <w:r w:rsidRPr="0082338D">
        <w:rPr>
          <w:rFonts w:ascii="Times New Roman" w:hAnsi="Times New Roman"/>
          <w:szCs w:val="24"/>
        </w:rPr>
        <w:t>. 1996; 114(1): 1073–78.</w:t>
      </w:r>
    </w:p>
    <w:p w:rsidR="00FA1B70" w:rsidRPr="00442353" w:rsidRDefault="00FA1B70" w:rsidP="004C4D7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4C4D77">
        <w:rPr>
          <w:rFonts w:ascii="Times New Roman" w:hAnsi="Times New Roman"/>
          <w:szCs w:val="24"/>
          <w:u w:val="single"/>
        </w:rPr>
        <w:t xml:space="preserve">HENMAN, AR. </w:t>
      </w:r>
      <w:proofErr w:type="spellStart"/>
      <w:r w:rsidRPr="004C4D77">
        <w:rPr>
          <w:rFonts w:ascii="Times New Roman" w:hAnsi="Times New Roman"/>
          <w:szCs w:val="24"/>
          <w:u w:val="single"/>
        </w:rPr>
        <w:t>Guarana</w:t>
      </w:r>
      <w:proofErr w:type="spellEnd"/>
      <w:r w:rsidRPr="004C4D77">
        <w:rPr>
          <w:rFonts w:ascii="Times New Roman" w:hAnsi="Times New Roman"/>
          <w:szCs w:val="24"/>
          <w:u w:val="single"/>
        </w:rPr>
        <w:t xml:space="preserve"> (</w:t>
      </w:r>
      <w:proofErr w:type="spellStart"/>
      <w:r w:rsidRPr="004C4D77">
        <w:rPr>
          <w:rFonts w:ascii="Times New Roman" w:hAnsi="Times New Roman"/>
          <w:i/>
          <w:iCs/>
          <w:szCs w:val="24"/>
          <w:u w:val="single"/>
        </w:rPr>
        <w:t>Paullinia</w:t>
      </w:r>
      <w:proofErr w:type="spellEnd"/>
      <w:r w:rsidRPr="004C4D77">
        <w:rPr>
          <w:rFonts w:ascii="Times New Roman" w:hAnsi="Times New Roman"/>
          <w:i/>
          <w:iCs/>
          <w:szCs w:val="24"/>
          <w:u w:val="single"/>
        </w:rPr>
        <w:t xml:space="preserve"> </w:t>
      </w:r>
      <w:proofErr w:type="spellStart"/>
      <w:r w:rsidRPr="004C4D77">
        <w:rPr>
          <w:rFonts w:ascii="Times New Roman" w:hAnsi="Times New Roman"/>
          <w:i/>
          <w:iCs/>
          <w:szCs w:val="24"/>
          <w:u w:val="single"/>
        </w:rPr>
        <w:t>cupana</w:t>
      </w:r>
      <w:proofErr w:type="spellEnd"/>
      <w:r w:rsidRPr="004C4D77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4C4D77">
        <w:rPr>
          <w:rFonts w:ascii="Times New Roman" w:hAnsi="Times New Roman"/>
          <w:szCs w:val="24"/>
          <w:u w:val="single"/>
        </w:rPr>
        <w:t xml:space="preserve">var. </w:t>
      </w:r>
      <w:proofErr w:type="spellStart"/>
      <w:r w:rsidRPr="004C4D77">
        <w:rPr>
          <w:rFonts w:ascii="Times New Roman" w:hAnsi="Times New Roman"/>
          <w:szCs w:val="24"/>
          <w:u w:val="single"/>
        </w:rPr>
        <w:t>sorbilis</w:t>
      </w:r>
      <w:proofErr w:type="spellEnd"/>
      <w:r w:rsidRPr="004C4D77">
        <w:rPr>
          <w:rFonts w:ascii="Times New Roman" w:hAnsi="Times New Roman"/>
          <w:szCs w:val="24"/>
          <w:u w:val="single"/>
        </w:rPr>
        <w:t>): ecological and social perspectives on an</w:t>
      </w:r>
      <w:r w:rsidR="00897865">
        <w:rPr>
          <w:rFonts w:ascii="Times New Roman" w:hAnsi="Times New Roman"/>
          <w:szCs w:val="24"/>
          <w:u w:val="single"/>
        </w:rPr>
        <w:t xml:space="preserve"> </w:t>
      </w:r>
      <w:r w:rsidRPr="004C4D77">
        <w:rPr>
          <w:rFonts w:ascii="Times New Roman" w:hAnsi="Times New Roman"/>
          <w:szCs w:val="24"/>
          <w:u w:val="single"/>
        </w:rPr>
        <w:t xml:space="preserve">economic plant of the central Amazon basin. </w:t>
      </w:r>
      <w:r w:rsidRPr="00442353">
        <w:rPr>
          <w:rFonts w:ascii="Times New Roman" w:hAnsi="Times New Roman"/>
          <w:i/>
          <w:iCs/>
          <w:szCs w:val="24"/>
          <w:u w:val="single"/>
          <w:lang w:val="pt-BR"/>
        </w:rPr>
        <w:t xml:space="preserve">J. </w:t>
      </w:r>
      <w:proofErr w:type="spellStart"/>
      <w:r w:rsidRPr="00442353">
        <w:rPr>
          <w:rFonts w:ascii="Times New Roman" w:hAnsi="Times New Roman"/>
          <w:i/>
          <w:iCs/>
          <w:szCs w:val="24"/>
          <w:u w:val="single"/>
          <w:lang w:val="pt-BR"/>
        </w:rPr>
        <w:t>Ethnopharmacol</w:t>
      </w:r>
      <w:proofErr w:type="spellEnd"/>
      <w:proofErr w:type="gramStart"/>
      <w:r w:rsidRPr="00442353">
        <w:rPr>
          <w:rFonts w:ascii="Times New Roman" w:hAnsi="Times New Roman"/>
          <w:i/>
          <w:iCs/>
          <w:szCs w:val="24"/>
          <w:u w:val="single"/>
          <w:lang w:val="pt-BR"/>
        </w:rPr>
        <w:t>.,</w:t>
      </w:r>
      <w:proofErr w:type="gramEnd"/>
      <w:r w:rsidRPr="00442353">
        <w:rPr>
          <w:rFonts w:ascii="Times New Roman" w:hAnsi="Times New Roman"/>
          <w:i/>
          <w:iCs/>
          <w:szCs w:val="24"/>
          <w:u w:val="single"/>
          <w:lang w:val="pt-BR"/>
        </w:rPr>
        <w:t xml:space="preserve"> </w:t>
      </w:r>
      <w:r w:rsidRPr="00442353">
        <w:rPr>
          <w:rFonts w:ascii="Times New Roman" w:hAnsi="Times New Roman"/>
          <w:szCs w:val="24"/>
          <w:u w:val="single"/>
          <w:lang w:val="pt-BR"/>
        </w:rPr>
        <w:t>v. 6, n. 3, p. 311-38, 1982.</w:t>
      </w:r>
    </w:p>
    <w:p w:rsidR="00FA1B70" w:rsidRPr="004C4D77" w:rsidRDefault="00FA1B70" w:rsidP="004C4D7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4C4D77">
        <w:rPr>
          <w:rFonts w:ascii="Times New Roman" w:hAnsi="Times New Roman"/>
          <w:szCs w:val="24"/>
          <w:u w:val="single"/>
          <w:lang w:val="pt-BR"/>
        </w:rPr>
        <w:t>HENMAN, AR. Vida Natural - O guaraná: sua cultura, propriedades, formas de preparação e uso,</w:t>
      </w:r>
      <w:r w:rsidR="00897865"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4C4D77">
        <w:rPr>
          <w:rFonts w:ascii="Times New Roman" w:hAnsi="Times New Roman"/>
          <w:szCs w:val="24"/>
          <w:u w:val="single"/>
          <w:lang w:val="pt-BR"/>
        </w:rPr>
        <w:t>2a ed. São Paulo: Global/</w:t>
      </w:r>
      <w:proofErr w:type="spellStart"/>
      <w:r w:rsidRPr="004C4D77">
        <w:rPr>
          <w:rFonts w:ascii="Times New Roman" w:hAnsi="Times New Roman"/>
          <w:szCs w:val="24"/>
          <w:u w:val="single"/>
          <w:lang w:val="pt-BR"/>
        </w:rPr>
        <w:t>Ground</w:t>
      </w:r>
      <w:proofErr w:type="spellEnd"/>
      <w:r w:rsidRPr="004C4D77">
        <w:rPr>
          <w:rFonts w:ascii="Times New Roman" w:hAnsi="Times New Roman"/>
          <w:szCs w:val="24"/>
          <w:u w:val="single"/>
          <w:lang w:val="pt-BR"/>
        </w:rPr>
        <w:t>, p. 77, 1986.</w:t>
      </w:r>
    </w:p>
    <w:p w:rsidR="00FA1B70" w:rsidRPr="004C4D77" w:rsidRDefault="00FA1B70" w:rsidP="004C4D7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4C4D77">
        <w:rPr>
          <w:rFonts w:ascii="Times New Roman" w:hAnsi="Times New Roman"/>
          <w:szCs w:val="24"/>
          <w:u w:val="single"/>
        </w:rPr>
        <w:t>HOLMGREN, P; NORDÉN-PETTERSSON, L. AHLNER, J. Caffeine fatalities—four case</w:t>
      </w:r>
      <w:r w:rsidR="00897865">
        <w:rPr>
          <w:rFonts w:ascii="Times New Roman" w:hAnsi="Times New Roman"/>
          <w:szCs w:val="24"/>
          <w:u w:val="single"/>
        </w:rPr>
        <w:t xml:space="preserve"> </w:t>
      </w:r>
      <w:r w:rsidRPr="004C4D77">
        <w:rPr>
          <w:rFonts w:ascii="Times New Roman" w:hAnsi="Times New Roman"/>
          <w:szCs w:val="24"/>
          <w:u w:val="single"/>
        </w:rPr>
        <w:t xml:space="preserve">reports. </w:t>
      </w:r>
      <w:proofErr w:type="gramStart"/>
      <w:r w:rsidRPr="004C4D77">
        <w:rPr>
          <w:rFonts w:ascii="Times New Roman" w:hAnsi="Times New Roman"/>
          <w:i/>
          <w:iCs/>
          <w:szCs w:val="24"/>
          <w:u w:val="single"/>
        </w:rPr>
        <w:t>In Forensic Science International</w:t>
      </w:r>
      <w:r w:rsidRPr="004C4D77">
        <w:rPr>
          <w:rFonts w:ascii="Times New Roman" w:hAnsi="Times New Roman"/>
          <w:szCs w:val="24"/>
          <w:u w:val="single"/>
        </w:rPr>
        <w:t>, 139.</w:t>
      </w:r>
      <w:proofErr w:type="gramEnd"/>
      <w:r w:rsidRPr="004C4D77">
        <w:rPr>
          <w:rFonts w:ascii="Times New Roman" w:hAnsi="Times New Roman"/>
          <w:szCs w:val="24"/>
          <w:u w:val="single"/>
        </w:rPr>
        <w:t xml:space="preserve"> 2004. 71–3.</w:t>
      </w:r>
    </w:p>
    <w:p w:rsidR="00FA1B70" w:rsidRPr="004C4D77" w:rsidRDefault="00FA1B70" w:rsidP="004C4D7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4C4D77">
        <w:rPr>
          <w:rFonts w:ascii="Times New Roman" w:hAnsi="Times New Roman"/>
          <w:szCs w:val="24"/>
          <w:u w:val="single"/>
        </w:rPr>
        <w:t>International Food Information Council Foundation (IFIC); Caffeine &amp; Health: Clarifying the</w:t>
      </w:r>
      <w:r w:rsidR="00897865">
        <w:rPr>
          <w:rFonts w:ascii="Times New Roman" w:hAnsi="Times New Roman"/>
          <w:szCs w:val="24"/>
          <w:u w:val="single"/>
        </w:rPr>
        <w:t xml:space="preserve"> </w:t>
      </w:r>
      <w:r w:rsidRPr="004C4D77">
        <w:rPr>
          <w:rFonts w:ascii="Times New Roman" w:hAnsi="Times New Roman"/>
          <w:szCs w:val="24"/>
          <w:u w:val="single"/>
        </w:rPr>
        <w:t>controversies, 2006.</w:t>
      </w:r>
    </w:p>
    <w:p w:rsidR="00FA1B70" w:rsidRPr="004C4D77" w:rsidRDefault="00FA1B70" w:rsidP="004C4D7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4C4D77">
        <w:rPr>
          <w:rFonts w:ascii="Times New Roman" w:hAnsi="Times New Roman"/>
          <w:szCs w:val="24"/>
          <w:u w:val="single"/>
        </w:rPr>
        <w:t xml:space="preserve">KLARA M., </w:t>
      </w:r>
      <w:r w:rsidRPr="004C4D77">
        <w:rPr>
          <w:rFonts w:ascii="Times New Roman" w:hAnsi="Times New Roman"/>
          <w:i/>
          <w:iCs/>
          <w:szCs w:val="24"/>
          <w:u w:val="single"/>
        </w:rPr>
        <w:t xml:space="preserve">Toxicological aspects of food. </w:t>
      </w:r>
      <w:r w:rsidRPr="004C4D77">
        <w:rPr>
          <w:rFonts w:ascii="Times New Roman" w:hAnsi="Times New Roman"/>
          <w:szCs w:val="24"/>
          <w:u w:val="single"/>
        </w:rPr>
        <w:t>Elsevier Applied Science, 373-411.</w:t>
      </w:r>
    </w:p>
    <w:p w:rsidR="00FA1B70" w:rsidRPr="004C4D77" w:rsidRDefault="00FA1B70" w:rsidP="004C4D7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4C4D77">
        <w:rPr>
          <w:rFonts w:ascii="Times New Roman" w:hAnsi="Times New Roman"/>
          <w:szCs w:val="24"/>
          <w:u w:val="single"/>
        </w:rPr>
        <w:t xml:space="preserve">MANDEL, HG. Update on caffeine </w:t>
      </w:r>
      <w:proofErr w:type="spellStart"/>
      <w:r w:rsidRPr="004C4D77">
        <w:rPr>
          <w:rFonts w:ascii="Times New Roman" w:hAnsi="Times New Roman"/>
          <w:szCs w:val="24"/>
          <w:u w:val="single"/>
        </w:rPr>
        <w:t>concumption</w:t>
      </w:r>
      <w:proofErr w:type="spellEnd"/>
      <w:r w:rsidRPr="004C4D77">
        <w:rPr>
          <w:rFonts w:ascii="Times New Roman" w:hAnsi="Times New Roman"/>
          <w:szCs w:val="24"/>
          <w:u w:val="single"/>
        </w:rPr>
        <w:t xml:space="preserve">, disposition and action. </w:t>
      </w:r>
      <w:r w:rsidRPr="004C4D77">
        <w:rPr>
          <w:rFonts w:ascii="Times New Roman" w:hAnsi="Times New Roman"/>
          <w:i/>
          <w:iCs/>
          <w:szCs w:val="24"/>
          <w:u w:val="single"/>
          <w:lang w:val="pt-BR"/>
        </w:rPr>
        <w:t xml:space="preserve">In </w:t>
      </w:r>
      <w:proofErr w:type="spellStart"/>
      <w:r w:rsidRPr="004C4D77">
        <w:rPr>
          <w:rFonts w:ascii="Times New Roman" w:hAnsi="Times New Roman"/>
          <w:i/>
          <w:iCs/>
          <w:szCs w:val="24"/>
          <w:u w:val="single"/>
          <w:lang w:val="pt-BR"/>
        </w:rPr>
        <w:t>Food</w:t>
      </w:r>
      <w:proofErr w:type="spellEnd"/>
      <w:r w:rsidRPr="004C4D77">
        <w:rPr>
          <w:rFonts w:ascii="Times New Roman" w:hAnsi="Times New Roman"/>
          <w:i/>
          <w:iCs/>
          <w:szCs w:val="24"/>
          <w:u w:val="single"/>
          <w:lang w:val="pt-BR"/>
        </w:rPr>
        <w:t xml:space="preserve"> </w:t>
      </w:r>
      <w:proofErr w:type="spellStart"/>
      <w:r w:rsidRPr="004C4D77">
        <w:rPr>
          <w:rFonts w:ascii="Times New Roman" w:hAnsi="Times New Roman"/>
          <w:i/>
          <w:iCs/>
          <w:szCs w:val="24"/>
          <w:u w:val="single"/>
          <w:lang w:val="pt-BR"/>
        </w:rPr>
        <w:t>and</w:t>
      </w:r>
      <w:proofErr w:type="spellEnd"/>
      <w:r w:rsidRPr="004C4D77">
        <w:rPr>
          <w:rFonts w:ascii="Times New Roman" w:hAnsi="Times New Roman"/>
          <w:i/>
          <w:iCs/>
          <w:szCs w:val="24"/>
          <w:u w:val="single"/>
          <w:lang w:val="pt-BR"/>
        </w:rPr>
        <w:t xml:space="preserve"> </w:t>
      </w:r>
      <w:proofErr w:type="spellStart"/>
      <w:r w:rsidRPr="004C4D77">
        <w:rPr>
          <w:rFonts w:ascii="Times New Roman" w:hAnsi="Times New Roman"/>
          <w:i/>
          <w:iCs/>
          <w:szCs w:val="24"/>
          <w:u w:val="single"/>
          <w:lang w:val="pt-BR"/>
        </w:rPr>
        <w:t>Chemical</w:t>
      </w:r>
      <w:proofErr w:type="spellEnd"/>
      <w:r w:rsidR="00897865">
        <w:rPr>
          <w:rFonts w:ascii="Times New Roman" w:hAnsi="Times New Roman"/>
          <w:i/>
          <w:iCs/>
          <w:szCs w:val="24"/>
          <w:u w:val="single"/>
          <w:lang w:val="pt-BR"/>
        </w:rPr>
        <w:t xml:space="preserve"> </w:t>
      </w:r>
      <w:proofErr w:type="spellStart"/>
      <w:r w:rsidRPr="004C4D77">
        <w:rPr>
          <w:rFonts w:ascii="Times New Roman" w:hAnsi="Times New Roman"/>
          <w:i/>
          <w:iCs/>
          <w:szCs w:val="24"/>
          <w:u w:val="single"/>
          <w:lang w:val="pt-BR"/>
        </w:rPr>
        <w:t>Toxicology</w:t>
      </w:r>
      <w:proofErr w:type="spellEnd"/>
      <w:r w:rsidRPr="004C4D77">
        <w:rPr>
          <w:rFonts w:ascii="Times New Roman" w:hAnsi="Times New Roman"/>
          <w:szCs w:val="24"/>
          <w:u w:val="single"/>
          <w:lang w:val="pt-BR"/>
        </w:rPr>
        <w:t>. 2002. 1231-4.</w:t>
      </w:r>
    </w:p>
    <w:p w:rsidR="00FA1B70" w:rsidRPr="004C4D77" w:rsidRDefault="00FA1B70" w:rsidP="004C4D7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4C4D77">
        <w:rPr>
          <w:rFonts w:ascii="Times New Roman" w:hAnsi="Times New Roman"/>
          <w:szCs w:val="24"/>
          <w:u w:val="single"/>
          <w:lang w:val="pt-BR"/>
        </w:rPr>
        <w:t xml:space="preserve">NICOLETTI, MA. </w:t>
      </w:r>
      <w:proofErr w:type="gramStart"/>
      <w:r w:rsidRPr="004C4D77">
        <w:rPr>
          <w:rFonts w:ascii="Times New Roman" w:hAnsi="Times New Roman"/>
          <w:i/>
          <w:iCs/>
          <w:szCs w:val="24"/>
          <w:u w:val="single"/>
          <w:lang w:val="pt-BR"/>
        </w:rPr>
        <w:t>et.</w:t>
      </w:r>
      <w:proofErr w:type="gramEnd"/>
      <w:r w:rsidRPr="004C4D77">
        <w:rPr>
          <w:rFonts w:ascii="Times New Roman" w:hAnsi="Times New Roman"/>
          <w:i/>
          <w:iCs/>
          <w:szCs w:val="24"/>
          <w:u w:val="single"/>
          <w:lang w:val="pt-BR"/>
        </w:rPr>
        <w:t xml:space="preserve"> al. </w:t>
      </w:r>
      <w:r w:rsidRPr="004C4D77">
        <w:rPr>
          <w:rFonts w:ascii="Times New Roman" w:hAnsi="Times New Roman"/>
          <w:szCs w:val="24"/>
          <w:u w:val="single"/>
          <w:lang w:val="pt-BR"/>
        </w:rPr>
        <w:t xml:space="preserve">Principais interações no uso de medicamentos fitoterápicos. </w:t>
      </w:r>
      <w:proofErr w:type="spellStart"/>
      <w:r w:rsidRPr="004C4D77">
        <w:rPr>
          <w:rFonts w:ascii="Times New Roman" w:hAnsi="Times New Roman"/>
          <w:szCs w:val="24"/>
          <w:u w:val="single"/>
        </w:rPr>
        <w:t>Infarma</w:t>
      </w:r>
      <w:proofErr w:type="spellEnd"/>
      <w:r w:rsidRPr="004C4D77">
        <w:rPr>
          <w:rFonts w:ascii="Times New Roman" w:hAnsi="Times New Roman"/>
          <w:szCs w:val="24"/>
          <w:u w:val="single"/>
        </w:rPr>
        <w:t>,</w:t>
      </w:r>
      <w:r w:rsidR="00897865">
        <w:rPr>
          <w:rFonts w:ascii="Times New Roman" w:hAnsi="Times New Roman"/>
          <w:szCs w:val="24"/>
          <w:u w:val="single"/>
        </w:rPr>
        <w:t xml:space="preserve"> </w:t>
      </w:r>
      <w:r w:rsidRPr="004C4D77">
        <w:rPr>
          <w:rFonts w:ascii="Times New Roman" w:hAnsi="Times New Roman"/>
          <w:szCs w:val="24"/>
          <w:u w:val="single"/>
        </w:rPr>
        <w:t>v.19, nº 1/2, 2007.</w:t>
      </w:r>
    </w:p>
    <w:p w:rsidR="00FA1B70" w:rsidRPr="004C4D77" w:rsidRDefault="00FA1B70" w:rsidP="004C4D7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4C4D77">
        <w:rPr>
          <w:rFonts w:ascii="Times New Roman" w:hAnsi="Times New Roman"/>
          <w:szCs w:val="24"/>
          <w:u w:val="single"/>
        </w:rPr>
        <w:t xml:space="preserve">PALUSKA, SA. </w:t>
      </w:r>
      <w:proofErr w:type="gramStart"/>
      <w:r w:rsidRPr="004C4D77">
        <w:rPr>
          <w:rFonts w:ascii="Times New Roman" w:hAnsi="Times New Roman"/>
          <w:szCs w:val="24"/>
          <w:u w:val="single"/>
        </w:rPr>
        <w:t>Caffeine and exercise.</w:t>
      </w:r>
      <w:proofErr w:type="gramEnd"/>
      <w:r w:rsidRPr="004C4D77">
        <w:rPr>
          <w:rFonts w:ascii="Times New Roman" w:hAnsi="Times New Roman"/>
          <w:szCs w:val="24"/>
          <w:u w:val="single"/>
        </w:rPr>
        <w:t xml:space="preserve"> </w:t>
      </w:r>
      <w:proofErr w:type="gramStart"/>
      <w:r w:rsidRPr="004C4D77">
        <w:rPr>
          <w:rFonts w:ascii="Times New Roman" w:hAnsi="Times New Roman"/>
          <w:i/>
          <w:iCs/>
          <w:szCs w:val="24"/>
          <w:u w:val="single"/>
        </w:rPr>
        <w:t xml:space="preserve">In </w:t>
      </w:r>
      <w:proofErr w:type="spellStart"/>
      <w:r w:rsidRPr="004C4D77">
        <w:rPr>
          <w:rFonts w:ascii="Times New Roman" w:hAnsi="Times New Roman"/>
          <w:i/>
          <w:iCs/>
          <w:szCs w:val="24"/>
          <w:u w:val="single"/>
        </w:rPr>
        <w:t>Curr</w:t>
      </w:r>
      <w:proofErr w:type="spellEnd"/>
      <w:r w:rsidRPr="004C4D77">
        <w:rPr>
          <w:rFonts w:ascii="Times New Roman" w:hAnsi="Times New Roman"/>
          <w:i/>
          <w:iCs/>
          <w:szCs w:val="24"/>
          <w:u w:val="single"/>
        </w:rPr>
        <w:t xml:space="preserve"> Sports Med Rep</w:t>
      </w:r>
      <w:r w:rsidRPr="004C4D77">
        <w:rPr>
          <w:rFonts w:ascii="Times New Roman" w:hAnsi="Times New Roman"/>
          <w:szCs w:val="24"/>
          <w:u w:val="single"/>
        </w:rPr>
        <w:t>. 2003.</w:t>
      </w:r>
      <w:proofErr w:type="gramEnd"/>
      <w:r w:rsidRPr="004C4D77">
        <w:rPr>
          <w:rFonts w:ascii="Times New Roman" w:hAnsi="Times New Roman"/>
          <w:szCs w:val="24"/>
          <w:u w:val="single"/>
        </w:rPr>
        <w:t xml:space="preserve"> </w:t>
      </w:r>
      <w:proofErr w:type="gramStart"/>
      <w:r w:rsidRPr="004C4D77">
        <w:rPr>
          <w:rFonts w:ascii="Times New Roman" w:hAnsi="Times New Roman"/>
          <w:szCs w:val="24"/>
          <w:u w:val="single"/>
        </w:rPr>
        <w:t>Aug; 213-9.</w:t>
      </w:r>
      <w:proofErr w:type="gramEnd"/>
    </w:p>
    <w:p w:rsidR="00FA1B70" w:rsidRPr="0082338D" w:rsidRDefault="00FA1B70" w:rsidP="004C4D7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proofErr w:type="gramStart"/>
      <w:r w:rsidRPr="0082338D">
        <w:rPr>
          <w:rFonts w:ascii="Times New Roman" w:hAnsi="Times New Roman"/>
          <w:szCs w:val="24"/>
        </w:rPr>
        <w:t>RANG, HP; DALE, MM; RITTER, JM.</w:t>
      </w:r>
      <w:proofErr w:type="gramEnd"/>
      <w:r w:rsidRPr="0082338D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82338D">
        <w:rPr>
          <w:rFonts w:ascii="Times New Roman" w:hAnsi="Times New Roman"/>
          <w:i/>
          <w:iCs/>
          <w:szCs w:val="24"/>
        </w:rPr>
        <w:t>Farmacologia</w:t>
      </w:r>
      <w:proofErr w:type="spellEnd"/>
      <w:r w:rsidRPr="0082338D">
        <w:rPr>
          <w:rFonts w:ascii="Times New Roman" w:hAnsi="Times New Roman"/>
          <w:szCs w:val="24"/>
        </w:rPr>
        <w:t>.</w:t>
      </w:r>
      <w:proofErr w:type="gramEnd"/>
      <w:r w:rsidRPr="0082338D">
        <w:rPr>
          <w:rFonts w:ascii="Times New Roman" w:hAnsi="Times New Roman"/>
          <w:szCs w:val="24"/>
        </w:rPr>
        <w:t xml:space="preserve"> </w:t>
      </w:r>
      <w:proofErr w:type="gramStart"/>
      <w:r w:rsidRPr="0082338D">
        <w:rPr>
          <w:rFonts w:ascii="Times New Roman" w:hAnsi="Times New Roman"/>
          <w:szCs w:val="24"/>
        </w:rPr>
        <w:t xml:space="preserve">4ª ed. Guanabara </w:t>
      </w:r>
      <w:proofErr w:type="spellStart"/>
      <w:r w:rsidRPr="0082338D">
        <w:rPr>
          <w:rFonts w:ascii="Times New Roman" w:hAnsi="Times New Roman"/>
          <w:szCs w:val="24"/>
        </w:rPr>
        <w:t>Koogan</w:t>
      </w:r>
      <w:proofErr w:type="spellEnd"/>
      <w:r w:rsidRPr="0082338D">
        <w:rPr>
          <w:rFonts w:ascii="Times New Roman" w:hAnsi="Times New Roman"/>
          <w:szCs w:val="24"/>
        </w:rPr>
        <w:t>.</w:t>
      </w:r>
      <w:proofErr w:type="gramEnd"/>
      <w:r w:rsidRPr="0082338D">
        <w:rPr>
          <w:rFonts w:ascii="Times New Roman" w:hAnsi="Times New Roman"/>
          <w:szCs w:val="24"/>
        </w:rPr>
        <w:t xml:space="preserve"> 2001.</w:t>
      </w:r>
    </w:p>
    <w:p w:rsidR="00FA1B70" w:rsidRPr="004C4D77" w:rsidRDefault="00FA1B70" w:rsidP="004C4D7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4C4D77">
        <w:rPr>
          <w:rFonts w:ascii="Times New Roman" w:hAnsi="Times New Roman"/>
          <w:szCs w:val="24"/>
          <w:u w:val="single"/>
        </w:rPr>
        <w:t>SMITH, A</w:t>
      </w:r>
      <w:r w:rsidRPr="004C4D77">
        <w:rPr>
          <w:rFonts w:ascii="Times New Roman" w:hAnsi="Times New Roman"/>
          <w:i/>
          <w:iCs/>
          <w:szCs w:val="24"/>
          <w:u w:val="single"/>
        </w:rPr>
        <w:t xml:space="preserve">. </w:t>
      </w:r>
      <w:r w:rsidRPr="004C4D77">
        <w:rPr>
          <w:rFonts w:ascii="Times New Roman" w:hAnsi="Times New Roman"/>
          <w:szCs w:val="24"/>
          <w:u w:val="single"/>
        </w:rPr>
        <w:t>Effects of caffeine on human behavior.</w:t>
      </w:r>
      <w:proofErr w:type="gramEnd"/>
      <w:r w:rsidRPr="004C4D77">
        <w:rPr>
          <w:rFonts w:ascii="Times New Roman" w:hAnsi="Times New Roman"/>
          <w:szCs w:val="24"/>
          <w:u w:val="single"/>
        </w:rPr>
        <w:t xml:space="preserve"> </w:t>
      </w:r>
      <w:proofErr w:type="gramStart"/>
      <w:r w:rsidRPr="004C4D77">
        <w:rPr>
          <w:rFonts w:ascii="Times New Roman" w:hAnsi="Times New Roman"/>
          <w:i/>
          <w:iCs/>
          <w:szCs w:val="24"/>
          <w:u w:val="single"/>
        </w:rPr>
        <w:t>In Food and Chemical Toxicology</w:t>
      </w:r>
      <w:r w:rsidRPr="004C4D77">
        <w:rPr>
          <w:rFonts w:ascii="Times New Roman" w:hAnsi="Times New Roman"/>
          <w:szCs w:val="24"/>
          <w:u w:val="single"/>
        </w:rPr>
        <w:t>.</w:t>
      </w:r>
      <w:proofErr w:type="gramEnd"/>
      <w:r w:rsidRPr="004C4D77">
        <w:rPr>
          <w:rFonts w:ascii="Times New Roman" w:hAnsi="Times New Roman"/>
          <w:szCs w:val="24"/>
          <w:u w:val="single"/>
        </w:rPr>
        <w:t xml:space="preserve"> 2002, 40,</w:t>
      </w:r>
      <w:r w:rsidR="00897865">
        <w:rPr>
          <w:rFonts w:ascii="Times New Roman" w:hAnsi="Times New Roman"/>
          <w:szCs w:val="24"/>
          <w:u w:val="single"/>
        </w:rPr>
        <w:t xml:space="preserve"> </w:t>
      </w:r>
      <w:r w:rsidRPr="004C4D77">
        <w:rPr>
          <w:rFonts w:ascii="Times New Roman" w:hAnsi="Times New Roman"/>
          <w:szCs w:val="24"/>
          <w:u w:val="single"/>
        </w:rPr>
        <w:t>1243-55.</w:t>
      </w:r>
    </w:p>
    <w:p w:rsidR="00FA1B70" w:rsidRPr="00022847" w:rsidRDefault="00FA1B70" w:rsidP="004C4D7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highlight w:val="yellow"/>
          <w:u w:val="single"/>
        </w:rPr>
      </w:pPr>
      <w:proofErr w:type="gramStart"/>
      <w:r w:rsidRPr="00022847">
        <w:rPr>
          <w:rFonts w:ascii="Times New Roman" w:hAnsi="Times New Roman"/>
          <w:szCs w:val="24"/>
          <w:highlight w:val="yellow"/>
          <w:u w:val="single"/>
        </w:rPr>
        <w:t>STRAIN, EC; GRIFFITHS, RR.</w:t>
      </w:r>
      <w:proofErr w:type="gramEnd"/>
      <w:r w:rsidRPr="00022847">
        <w:rPr>
          <w:rFonts w:ascii="Times New Roman" w:hAnsi="Times New Roman"/>
          <w:szCs w:val="24"/>
          <w:highlight w:val="yellow"/>
          <w:u w:val="single"/>
        </w:rPr>
        <w:t xml:space="preserve"> Caffeine related disorders. In: SADOCK, BJ; SADOCK, VA.</w:t>
      </w:r>
    </w:p>
    <w:p w:rsidR="00FA1B70" w:rsidRPr="004C4D77" w:rsidRDefault="00FA1B70" w:rsidP="004C4D7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022847">
        <w:rPr>
          <w:rFonts w:ascii="Times New Roman" w:hAnsi="Times New Roman"/>
          <w:i/>
          <w:iCs/>
          <w:szCs w:val="24"/>
          <w:highlight w:val="yellow"/>
          <w:u w:val="single"/>
        </w:rPr>
        <w:t>Comprehensive Textbook of Psychiatry</w:t>
      </w:r>
      <w:r w:rsidRPr="00022847">
        <w:rPr>
          <w:rFonts w:ascii="Times New Roman" w:hAnsi="Times New Roman"/>
          <w:szCs w:val="24"/>
          <w:highlight w:val="yellow"/>
          <w:u w:val="single"/>
        </w:rPr>
        <w:t>.</w:t>
      </w:r>
      <w:proofErr w:type="gramEnd"/>
      <w:r w:rsidRPr="00022847">
        <w:rPr>
          <w:rFonts w:ascii="Times New Roman" w:hAnsi="Times New Roman"/>
          <w:szCs w:val="24"/>
          <w:highlight w:val="yellow"/>
          <w:u w:val="single"/>
        </w:rPr>
        <w:t xml:space="preserve"> Baltimore, Lippincott, 7th, 2000. p. 982-90.</w:t>
      </w:r>
    </w:p>
    <w:p w:rsidR="00FA1B70" w:rsidRPr="00C26773" w:rsidRDefault="00FA1B70" w:rsidP="004C4D7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4C4D77">
        <w:rPr>
          <w:rFonts w:ascii="Times New Roman" w:hAnsi="Times New Roman"/>
          <w:szCs w:val="24"/>
          <w:u w:val="single"/>
        </w:rPr>
        <w:t xml:space="preserve">WICHTL, M. </w:t>
      </w:r>
      <w:r w:rsidRPr="004C4D77">
        <w:rPr>
          <w:rFonts w:ascii="Times New Roman" w:hAnsi="Times New Roman"/>
          <w:i/>
          <w:iCs/>
          <w:szCs w:val="24"/>
          <w:u w:val="single"/>
        </w:rPr>
        <w:t xml:space="preserve">Herbal drugs and </w:t>
      </w:r>
      <w:proofErr w:type="spellStart"/>
      <w:r w:rsidRPr="004C4D77">
        <w:rPr>
          <w:rFonts w:ascii="Times New Roman" w:hAnsi="Times New Roman"/>
          <w:i/>
          <w:iCs/>
          <w:szCs w:val="24"/>
          <w:u w:val="single"/>
        </w:rPr>
        <w:t>phytopharmaceuticals</w:t>
      </w:r>
      <w:proofErr w:type="spellEnd"/>
      <w:r w:rsidRPr="004C4D77">
        <w:rPr>
          <w:rFonts w:ascii="Times New Roman" w:hAnsi="Times New Roman"/>
          <w:i/>
          <w:iCs/>
          <w:szCs w:val="24"/>
          <w:u w:val="single"/>
        </w:rPr>
        <w:t>: A Handbook for Practice on a Scientific</w:t>
      </w:r>
      <w:r w:rsidR="00897865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C26773">
        <w:rPr>
          <w:rFonts w:ascii="Times New Roman" w:hAnsi="Times New Roman"/>
          <w:i/>
          <w:iCs/>
          <w:szCs w:val="24"/>
          <w:u w:val="single"/>
        </w:rPr>
        <w:t xml:space="preserve">Basic. </w:t>
      </w:r>
      <w:proofErr w:type="gramStart"/>
      <w:r w:rsidRPr="00C26773">
        <w:rPr>
          <w:rFonts w:ascii="Times New Roman" w:hAnsi="Times New Roman"/>
          <w:szCs w:val="24"/>
          <w:u w:val="single"/>
        </w:rPr>
        <w:t>3a. ed. 2004; 434-7.</w:t>
      </w:r>
      <w:proofErr w:type="gramEnd"/>
    </w:p>
    <w:p w:rsidR="00FA1B70" w:rsidRPr="00C26773" w:rsidRDefault="00FA1B70" w:rsidP="004C4D77"/>
    <w:p w:rsidR="00D83590" w:rsidRDefault="00442353"/>
    <w:sectPr w:rsidR="00D83590" w:rsidSect="006239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1B70"/>
    <w:rsid w:val="00022847"/>
    <w:rsid w:val="00121B32"/>
    <w:rsid w:val="00124275"/>
    <w:rsid w:val="003B439F"/>
    <w:rsid w:val="00442353"/>
    <w:rsid w:val="004C4D77"/>
    <w:rsid w:val="004D43C9"/>
    <w:rsid w:val="004F2691"/>
    <w:rsid w:val="004F7156"/>
    <w:rsid w:val="00557784"/>
    <w:rsid w:val="005E0754"/>
    <w:rsid w:val="006239CD"/>
    <w:rsid w:val="00682E4A"/>
    <w:rsid w:val="007F72D3"/>
    <w:rsid w:val="0082338D"/>
    <w:rsid w:val="00897865"/>
    <w:rsid w:val="008F2D4E"/>
    <w:rsid w:val="0090282D"/>
    <w:rsid w:val="00A37EAE"/>
    <w:rsid w:val="00A43CAB"/>
    <w:rsid w:val="00B922CC"/>
    <w:rsid w:val="00B97344"/>
    <w:rsid w:val="00C26773"/>
    <w:rsid w:val="00D109E5"/>
    <w:rsid w:val="00ED1F8C"/>
    <w:rsid w:val="00F90F39"/>
    <w:rsid w:val="00FA1B70"/>
    <w:rsid w:val="00FB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B70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682E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2E4A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2E4A"/>
    <w:rPr>
      <w:rFonts w:ascii="Arial" w:eastAsia="Arial" w:hAnsi="Arial" w:cs="Times New Roman"/>
      <w:sz w:val="20"/>
      <w:szCs w:val="20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2E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2E4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2E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2E4A"/>
    <w:rPr>
      <w:rFonts w:ascii="Tahoma" w:eastAsia="Arial" w:hAnsi="Tahoma" w:cs="Tahoma"/>
      <w:sz w:val="16"/>
      <w:szCs w:val="16"/>
      <w:lang w:val="en-US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2578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ANVISA</Company>
  <LinksUpToDate>false</LinksUpToDate>
  <CharactersWithSpaces>16470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livia.ramalho</dc:creator>
  <cp:lastModifiedBy>KELIA.VASCONCELOS</cp:lastModifiedBy>
  <cp:revision>15</cp:revision>
  <dcterms:created xsi:type="dcterms:W3CDTF">2014-04-16T13:22:00Z</dcterms:created>
  <dcterms:modified xsi:type="dcterms:W3CDTF">2014-08-12T16:27:00Z</dcterms:modified>
</cp:coreProperties>
</file>