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353" w:rsidRPr="00263DE2" w:rsidRDefault="0049024B" w:rsidP="00263DE2">
      <w:pPr>
        <w:ind w:right="39"/>
        <w:jc w:val="both"/>
        <w:rPr>
          <w:rFonts w:ascii="Times New Roman" w:hAnsi="Times New Roman"/>
          <w:b/>
          <w:szCs w:val="24"/>
          <w:lang w:val="pt-BR"/>
        </w:rPr>
      </w:pPr>
      <w:r w:rsidRPr="00263DE2">
        <w:rPr>
          <w:rFonts w:ascii="Times New Roman" w:hAnsi="Times New Roman"/>
          <w:b/>
          <w:szCs w:val="24"/>
          <w:lang w:val="pt-BR"/>
        </w:rPr>
        <w:t>IDENTIFICAÇÃO DO MEDICAMENTO:</w:t>
      </w:r>
      <w:r w:rsidRPr="00263DE2">
        <w:rPr>
          <w:rFonts w:ascii="Times New Roman" w:hAnsi="Times New Roman"/>
          <w:b/>
          <w:szCs w:val="24"/>
          <w:lang w:val="pt-BR"/>
        </w:rPr>
        <w:cr/>
      </w:r>
    </w:p>
    <w:p w:rsidR="0049024B" w:rsidRPr="00263DE2" w:rsidRDefault="00882353" w:rsidP="00263DE2">
      <w:pPr>
        <w:ind w:right="39"/>
        <w:jc w:val="both"/>
        <w:rPr>
          <w:rFonts w:ascii="Times New Roman" w:hAnsi="Times New Roman"/>
          <w:b/>
          <w:szCs w:val="24"/>
          <w:u w:val="single"/>
          <w:lang w:val="pt-BR"/>
        </w:rPr>
      </w:pPr>
      <w:r w:rsidRPr="00263DE2">
        <w:rPr>
          <w:rFonts w:ascii="Times New Roman" w:hAnsi="Times New Roman"/>
          <w:szCs w:val="24"/>
          <w:u w:val="single"/>
          <w:lang w:val="pt-BR"/>
        </w:rPr>
        <w:t>Citar o nome comercial do medicamento.</w:t>
      </w:r>
      <w:r w:rsidR="0049024B" w:rsidRPr="00263DE2">
        <w:rPr>
          <w:rFonts w:ascii="Times New Roman" w:hAnsi="Times New Roman"/>
          <w:b/>
          <w:szCs w:val="24"/>
          <w:u w:val="single"/>
          <w:lang w:val="pt-BR"/>
        </w:rPr>
        <w:t xml:space="preserve"> </w:t>
      </w:r>
    </w:p>
    <w:p w:rsidR="00263DE2" w:rsidRPr="00263DE2" w:rsidRDefault="00263DE2" w:rsidP="00263DE2">
      <w:pPr>
        <w:ind w:right="39"/>
        <w:jc w:val="both"/>
        <w:rPr>
          <w:rFonts w:ascii="Times New Roman" w:hAnsi="Times New Roman"/>
          <w:b/>
          <w:szCs w:val="24"/>
          <w:u w:val="single"/>
          <w:lang w:val="pt-BR"/>
        </w:rPr>
      </w:pPr>
    </w:p>
    <w:p w:rsidR="0049024B" w:rsidRPr="00263DE2" w:rsidRDefault="0049024B" w:rsidP="00263DE2">
      <w:pPr>
        <w:ind w:right="39"/>
        <w:jc w:val="both"/>
        <w:rPr>
          <w:rFonts w:ascii="Times New Roman" w:hAnsi="Times New Roman"/>
          <w:b/>
          <w:szCs w:val="24"/>
          <w:lang w:val="pt-BR"/>
        </w:rPr>
      </w:pPr>
      <w:r w:rsidRPr="00263DE2">
        <w:rPr>
          <w:rFonts w:ascii="Times New Roman" w:hAnsi="Times New Roman"/>
          <w:b/>
          <w:szCs w:val="24"/>
          <w:lang w:val="pt-BR"/>
        </w:rPr>
        <w:t>MEDICAMENTO FITOTERÁPICO</w:t>
      </w:r>
    </w:p>
    <w:p w:rsidR="0049024B" w:rsidRPr="00263DE2" w:rsidRDefault="0049024B" w:rsidP="00263DE2">
      <w:pPr>
        <w:ind w:right="39"/>
        <w:jc w:val="both"/>
        <w:rPr>
          <w:rFonts w:ascii="Times New Roman" w:hAnsi="Times New Roman"/>
          <w:b/>
          <w:szCs w:val="24"/>
          <w:lang w:val="pt-BR"/>
        </w:rPr>
      </w:pPr>
    </w:p>
    <w:p w:rsidR="0049024B" w:rsidRPr="00263DE2" w:rsidRDefault="0049024B" w:rsidP="00263DE2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Cs w:val="24"/>
          <w:lang w:val="pt-BR"/>
        </w:rPr>
      </w:pPr>
      <w:r w:rsidRPr="00263DE2">
        <w:rPr>
          <w:rFonts w:ascii="Times New Roman" w:eastAsia="Times New Roman" w:hAnsi="Times New Roman"/>
          <w:b/>
          <w:bCs/>
          <w:szCs w:val="24"/>
          <w:lang w:val="pt-BR"/>
        </w:rPr>
        <w:t>Nomenclatura botânica oficial</w:t>
      </w:r>
      <w:r w:rsidRPr="00263DE2">
        <w:rPr>
          <w:rFonts w:ascii="Times New Roman" w:eastAsia="Times New Roman" w:hAnsi="Times New Roman"/>
          <w:b/>
          <w:bCs/>
          <w:i/>
          <w:iCs/>
          <w:szCs w:val="24"/>
          <w:lang w:val="pt-BR"/>
        </w:rPr>
        <w:t xml:space="preserve">: </w:t>
      </w:r>
      <w:proofErr w:type="spellStart"/>
      <w:r w:rsidRPr="00263DE2">
        <w:rPr>
          <w:rFonts w:ascii="Times New Roman" w:eastAsia="Times New Roman" w:hAnsi="Times New Roman"/>
          <w:i/>
          <w:iCs/>
          <w:szCs w:val="24"/>
          <w:lang w:val="pt-BR"/>
        </w:rPr>
        <w:t>Hypericum</w:t>
      </w:r>
      <w:proofErr w:type="spellEnd"/>
      <w:r w:rsidRPr="00263DE2">
        <w:rPr>
          <w:rFonts w:ascii="Times New Roman" w:eastAsia="Times New Roman" w:hAnsi="Times New Roman"/>
          <w:i/>
          <w:iCs/>
          <w:szCs w:val="24"/>
          <w:lang w:val="pt-BR"/>
        </w:rPr>
        <w:t xml:space="preserve"> </w:t>
      </w:r>
      <w:proofErr w:type="spellStart"/>
      <w:r w:rsidRPr="00263DE2">
        <w:rPr>
          <w:rFonts w:ascii="Times New Roman" w:eastAsia="Times New Roman" w:hAnsi="Times New Roman"/>
          <w:i/>
          <w:iCs/>
          <w:szCs w:val="24"/>
          <w:lang w:val="pt-BR"/>
        </w:rPr>
        <w:t>perforatum</w:t>
      </w:r>
      <w:proofErr w:type="spellEnd"/>
      <w:r w:rsidRPr="00263DE2">
        <w:rPr>
          <w:rFonts w:ascii="Times New Roman" w:eastAsia="Times New Roman" w:hAnsi="Times New Roman"/>
          <w:i/>
          <w:iCs/>
          <w:szCs w:val="24"/>
          <w:lang w:val="pt-BR"/>
        </w:rPr>
        <w:t xml:space="preserve"> </w:t>
      </w:r>
      <w:r w:rsidRPr="00263DE2">
        <w:rPr>
          <w:rFonts w:ascii="Times New Roman" w:eastAsia="Times New Roman" w:hAnsi="Times New Roman"/>
          <w:szCs w:val="24"/>
          <w:lang w:val="pt-BR"/>
        </w:rPr>
        <w:t>L.</w:t>
      </w:r>
    </w:p>
    <w:p w:rsidR="0049024B" w:rsidRPr="00263DE2" w:rsidRDefault="0049024B" w:rsidP="00263DE2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Cs w:val="24"/>
          <w:lang w:val="pt-BR"/>
        </w:rPr>
      </w:pPr>
      <w:r w:rsidRPr="00263DE2">
        <w:rPr>
          <w:rFonts w:ascii="Times New Roman" w:eastAsia="Times New Roman" w:hAnsi="Times New Roman"/>
          <w:b/>
          <w:bCs/>
          <w:szCs w:val="24"/>
          <w:lang w:val="pt-BR"/>
        </w:rPr>
        <w:t xml:space="preserve">Família: </w:t>
      </w:r>
      <w:proofErr w:type="spellStart"/>
      <w:r w:rsidRPr="00263DE2">
        <w:rPr>
          <w:rFonts w:ascii="Times New Roman" w:eastAsia="Times New Roman" w:hAnsi="Times New Roman"/>
          <w:szCs w:val="24"/>
          <w:lang w:val="pt-BR"/>
        </w:rPr>
        <w:t>Hipericaceae</w:t>
      </w:r>
      <w:proofErr w:type="spellEnd"/>
    </w:p>
    <w:p w:rsidR="0049024B" w:rsidRPr="00263DE2" w:rsidRDefault="0049024B" w:rsidP="00263DE2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Cs w:val="24"/>
          <w:lang w:val="pt-BR"/>
        </w:rPr>
      </w:pPr>
      <w:r w:rsidRPr="00263DE2">
        <w:rPr>
          <w:rFonts w:ascii="Times New Roman" w:eastAsia="Times New Roman" w:hAnsi="Times New Roman"/>
          <w:b/>
          <w:bCs/>
          <w:szCs w:val="24"/>
          <w:lang w:val="pt-BR"/>
        </w:rPr>
        <w:t>Parte da planta utilizada</w:t>
      </w:r>
      <w:r w:rsidRPr="00263DE2">
        <w:rPr>
          <w:rFonts w:ascii="Times New Roman" w:eastAsia="Times New Roman" w:hAnsi="Times New Roman"/>
          <w:szCs w:val="24"/>
          <w:lang w:val="pt-BR"/>
        </w:rPr>
        <w:t>: partes aéreas</w:t>
      </w:r>
    </w:p>
    <w:p w:rsidR="00E17071" w:rsidRPr="00263DE2" w:rsidRDefault="00E17071" w:rsidP="00E1707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Cs w:val="24"/>
          <w:lang w:val="pt-BR"/>
        </w:rPr>
      </w:pPr>
      <w:r w:rsidRPr="00263DE2">
        <w:rPr>
          <w:rFonts w:ascii="Times New Roman" w:eastAsia="Times New Roman" w:hAnsi="Times New Roman"/>
          <w:b/>
          <w:bCs/>
          <w:szCs w:val="24"/>
          <w:lang w:val="pt-BR"/>
        </w:rPr>
        <w:t xml:space="preserve">Nomenclatura popular: </w:t>
      </w:r>
      <w:proofErr w:type="spellStart"/>
      <w:r w:rsidRPr="00263DE2">
        <w:rPr>
          <w:rFonts w:ascii="Times New Roman" w:eastAsia="Times New Roman" w:hAnsi="Times New Roman"/>
          <w:szCs w:val="24"/>
          <w:lang w:val="pt-BR"/>
        </w:rPr>
        <w:t>Hipérico</w:t>
      </w:r>
      <w:proofErr w:type="spellEnd"/>
    </w:p>
    <w:p w:rsidR="0049024B" w:rsidRPr="00263DE2" w:rsidRDefault="0049024B" w:rsidP="00263DE2">
      <w:pPr>
        <w:jc w:val="both"/>
        <w:rPr>
          <w:rFonts w:ascii="Times New Roman" w:hAnsi="Times New Roman"/>
          <w:b/>
          <w:szCs w:val="24"/>
          <w:lang w:val="pt-BR"/>
        </w:rPr>
      </w:pPr>
    </w:p>
    <w:p w:rsidR="0049024B" w:rsidRPr="00263DE2" w:rsidRDefault="0049024B" w:rsidP="00263DE2">
      <w:pPr>
        <w:jc w:val="both"/>
        <w:rPr>
          <w:rFonts w:ascii="Times New Roman" w:hAnsi="Times New Roman"/>
          <w:b/>
          <w:szCs w:val="24"/>
          <w:lang w:val="pt-BR"/>
        </w:rPr>
      </w:pPr>
      <w:r w:rsidRPr="00263DE2">
        <w:rPr>
          <w:rFonts w:ascii="Times New Roman" w:hAnsi="Times New Roman"/>
          <w:b/>
          <w:szCs w:val="24"/>
          <w:lang w:val="pt-BR"/>
        </w:rPr>
        <w:t>APRESENTAÇÕES</w:t>
      </w:r>
    </w:p>
    <w:p w:rsidR="0049024B" w:rsidRDefault="0049024B" w:rsidP="00263DE2">
      <w:pPr>
        <w:jc w:val="both"/>
        <w:rPr>
          <w:rFonts w:ascii="Times New Roman" w:hAnsi="Times New Roman"/>
          <w:szCs w:val="24"/>
          <w:lang w:val="pt-BR"/>
        </w:rPr>
      </w:pPr>
      <w:r w:rsidRPr="00263DE2">
        <w:rPr>
          <w:rFonts w:ascii="Times New Roman" w:hAnsi="Times New Roman"/>
          <w:szCs w:val="24"/>
          <w:u w:val="single"/>
          <w:lang w:val="pt-BR"/>
        </w:rPr>
        <w:t>Citar apresentações comercializadas, informando:</w:t>
      </w:r>
      <w:r w:rsidRPr="00263DE2">
        <w:rPr>
          <w:rFonts w:ascii="Times New Roman" w:hAnsi="Times New Roman"/>
          <w:b/>
          <w:szCs w:val="24"/>
          <w:lang w:val="pt-BR"/>
        </w:rPr>
        <w:cr/>
      </w:r>
      <w:r w:rsidRPr="00263DE2">
        <w:rPr>
          <w:rFonts w:ascii="Times New Roman" w:hAnsi="Times New Roman"/>
          <w:szCs w:val="24"/>
          <w:u w:val="single"/>
          <w:lang w:val="pt-BR"/>
        </w:rPr>
        <w:t>- a forma farmacêutica;</w:t>
      </w:r>
      <w:r w:rsidRPr="00263DE2">
        <w:rPr>
          <w:rFonts w:ascii="Times New Roman" w:hAnsi="Times New Roman"/>
          <w:szCs w:val="24"/>
          <w:u w:val="single"/>
          <w:lang w:val="pt-BR"/>
        </w:rPr>
        <w:cr/>
        <w:t xml:space="preserve">- a concentração do(s) princípio(s) ativo(s), por unidade de medida ou unidade farmacotécnica, conforme o caso; </w:t>
      </w:r>
      <w:r w:rsidRPr="00263DE2">
        <w:rPr>
          <w:rFonts w:ascii="Times New Roman" w:hAnsi="Times New Roman"/>
          <w:szCs w:val="24"/>
          <w:u w:val="single"/>
          <w:lang w:val="pt-BR"/>
        </w:rPr>
        <w:cr/>
        <w:t>- a quantidade total de peso, volume líquido ou unidades farmacotécnicas, conforme o caso;</w:t>
      </w:r>
      <w:r w:rsidRPr="00263DE2">
        <w:rPr>
          <w:rFonts w:ascii="Times New Roman" w:hAnsi="Times New Roman"/>
          <w:szCs w:val="24"/>
          <w:u w:val="single"/>
          <w:lang w:val="pt-BR"/>
        </w:rPr>
        <w:cr/>
        <w:t>- a quantidade total de acessórios dosadores que acompanha as apresentações, quando aplicável.</w:t>
      </w:r>
      <w:r w:rsidRPr="00263DE2">
        <w:rPr>
          <w:rFonts w:ascii="Times New Roman" w:hAnsi="Times New Roman"/>
          <w:szCs w:val="24"/>
          <w:lang w:val="pt-BR"/>
        </w:rPr>
        <w:t xml:space="preserve">  </w:t>
      </w:r>
    </w:p>
    <w:p w:rsidR="00263DE2" w:rsidRPr="00263DE2" w:rsidRDefault="00263DE2" w:rsidP="00263DE2">
      <w:pPr>
        <w:jc w:val="both"/>
        <w:rPr>
          <w:rFonts w:ascii="Times New Roman" w:hAnsi="Times New Roman"/>
          <w:b/>
          <w:szCs w:val="24"/>
          <w:lang w:val="pt-BR"/>
        </w:rPr>
      </w:pPr>
    </w:p>
    <w:p w:rsidR="00882353" w:rsidRPr="00263DE2" w:rsidRDefault="00882353" w:rsidP="00263DE2">
      <w:pPr>
        <w:jc w:val="both"/>
        <w:rPr>
          <w:rFonts w:ascii="Times New Roman" w:hAnsi="Times New Roman"/>
          <w:b/>
          <w:szCs w:val="24"/>
          <w:lang w:val="pt-BR"/>
        </w:rPr>
      </w:pPr>
      <w:r w:rsidRPr="00263DE2">
        <w:rPr>
          <w:rFonts w:ascii="Times New Roman" w:hAnsi="Times New Roman"/>
          <w:b/>
          <w:szCs w:val="24"/>
          <w:lang w:val="pt-BR"/>
        </w:rPr>
        <w:t>USO ORAL</w:t>
      </w:r>
    </w:p>
    <w:p w:rsidR="0049024B" w:rsidRPr="00263DE2" w:rsidRDefault="0049024B" w:rsidP="00263DE2">
      <w:pPr>
        <w:jc w:val="both"/>
        <w:rPr>
          <w:rFonts w:ascii="Times New Roman" w:hAnsi="Times New Roman"/>
          <w:b/>
          <w:szCs w:val="24"/>
          <w:lang w:val="pt-BR"/>
        </w:rPr>
      </w:pPr>
      <w:r w:rsidRPr="00263DE2">
        <w:rPr>
          <w:rFonts w:ascii="Times New Roman" w:hAnsi="Times New Roman"/>
          <w:szCs w:val="24"/>
          <w:u w:val="single"/>
          <w:lang w:val="pt-BR"/>
        </w:rPr>
        <w:t>Incluir a frase, em caixa alta e em negrito</w:t>
      </w:r>
      <w:r w:rsidR="005809C8" w:rsidRPr="00263DE2">
        <w:rPr>
          <w:rFonts w:ascii="Times New Roman" w:hAnsi="Times New Roman"/>
          <w:szCs w:val="24"/>
          <w:u w:val="single"/>
          <w:lang w:val="pt-BR"/>
        </w:rPr>
        <w:t>:</w:t>
      </w:r>
      <w:r w:rsidRPr="00263DE2">
        <w:rPr>
          <w:rFonts w:ascii="Times New Roman" w:hAnsi="Times New Roman"/>
          <w:szCs w:val="24"/>
          <w:lang w:val="pt-BR"/>
        </w:rPr>
        <w:t xml:space="preserve"> “</w:t>
      </w:r>
      <w:r w:rsidRPr="00263DE2">
        <w:rPr>
          <w:rFonts w:ascii="Times New Roman" w:hAnsi="Times New Roman"/>
          <w:b/>
          <w:szCs w:val="24"/>
          <w:lang w:val="pt-BR"/>
        </w:rPr>
        <w:t>USO</w:t>
      </w:r>
      <w:r w:rsidRPr="00263DE2">
        <w:rPr>
          <w:rFonts w:ascii="Times New Roman" w:hAnsi="Times New Roman"/>
          <w:szCs w:val="24"/>
          <w:lang w:val="pt-BR"/>
        </w:rPr>
        <w:t xml:space="preserve"> </w:t>
      </w:r>
      <w:r w:rsidRPr="00263DE2">
        <w:rPr>
          <w:rFonts w:ascii="Times New Roman" w:hAnsi="Times New Roman"/>
          <w:b/>
          <w:szCs w:val="24"/>
          <w:lang w:val="pt-BR"/>
        </w:rPr>
        <w:t>ADULTO</w:t>
      </w:r>
      <w:r w:rsidRPr="00263DE2">
        <w:rPr>
          <w:rFonts w:ascii="Times New Roman" w:hAnsi="Times New Roman"/>
          <w:szCs w:val="24"/>
          <w:lang w:val="pt-BR"/>
        </w:rPr>
        <w:t>”, “</w:t>
      </w:r>
      <w:r w:rsidRPr="00263DE2">
        <w:rPr>
          <w:rFonts w:ascii="Times New Roman" w:hAnsi="Times New Roman"/>
          <w:b/>
          <w:szCs w:val="24"/>
          <w:lang w:val="pt-BR"/>
        </w:rPr>
        <w:t>USO</w:t>
      </w:r>
      <w:r w:rsidRPr="00263DE2">
        <w:rPr>
          <w:rFonts w:ascii="Times New Roman" w:hAnsi="Times New Roman"/>
          <w:szCs w:val="24"/>
          <w:lang w:val="pt-BR"/>
        </w:rPr>
        <w:t xml:space="preserve"> </w:t>
      </w:r>
      <w:r w:rsidRPr="00263DE2">
        <w:rPr>
          <w:rFonts w:ascii="Times New Roman" w:hAnsi="Times New Roman"/>
          <w:b/>
          <w:szCs w:val="24"/>
          <w:lang w:val="pt-BR"/>
        </w:rPr>
        <w:t>ADULTO E</w:t>
      </w:r>
      <w:r w:rsidRPr="00263DE2">
        <w:rPr>
          <w:rFonts w:ascii="Times New Roman" w:hAnsi="Times New Roman"/>
          <w:szCs w:val="24"/>
          <w:lang w:val="pt-BR"/>
        </w:rPr>
        <w:t xml:space="preserve"> </w:t>
      </w:r>
      <w:r w:rsidRPr="00263DE2">
        <w:rPr>
          <w:rFonts w:ascii="Times New Roman" w:hAnsi="Times New Roman"/>
          <w:b/>
          <w:szCs w:val="24"/>
          <w:lang w:val="pt-BR"/>
        </w:rPr>
        <w:t>PEDIÁTRICO ACIMA DE</w:t>
      </w:r>
      <w:r w:rsidR="00882353" w:rsidRPr="00263DE2">
        <w:rPr>
          <w:rFonts w:ascii="Times New Roman" w:hAnsi="Times New Roman"/>
          <w:b/>
          <w:szCs w:val="24"/>
          <w:lang w:val="pt-BR"/>
        </w:rPr>
        <w:t xml:space="preserve"> </w:t>
      </w:r>
      <w:proofErr w:type="gramStart"/>
      <w:r w:rsidR="00882353" w:rsidRPr="00263DE2">
        <w:rPr>
          <w:rFonts w:ascii="Times New Roman" w:hAnsi="Times New Roman"/>
          <w:b/>
          <w:szCs w:val="24"/>
          <w:lang w:val="pt-BR"/>
        </w:rPr>
        <w:t>6</w:t>
      </w:r>
      <w:proofErr w:type="gramEnd"/>
      <w:r w:rsidR="00882353" w:rsidRPr="00263DE2">
        <w:rPr>
          <w:rFonts w:ascii="Times New Roman" w:hAnsi="Times New Roman"/>
          <w:b/>
          <w:szCs w:val="24"/>
          <w:lang w:val="pt-BR"/>
        </w:rPr>
        <w:t xml:space="preserve"> ANOS” </w:t>
      </w:r>
      <w:r w:rsidRPr="00263DE2">
        <w:rPr>
          <w:rFonts w:ascii="Times New Roman" w:hAnsi="Times New Roman"/>
          <w:szCs w:val="24"/>
          <w:u w:val="single"/>
          <w:lang w:val="pt-BR"/>
        </w:rPr>
        <w:t>ou</w:t>
      </w:r>
      <w:r w:rsidRPr="00263DE2">
        <w:rPr>
          <w:rFonts w:ascii="Times New Roman" w:hAnsi="Times New Roman"/>
          <w:b/>
          <w:szCs w:val="24"/>
          <w:lang w:val="pt-BR"/>
        </w:rPr>
        <w:t xml:space="preserve"> </w:t>
      </w:r>
      <w:r w:rsidRPr="00263DE2">
        <w:rPr>
          <w:rFonts w:ascii="Times New Roman" w:hAnsi="Times New Roman"/>
          <w:szCs w:val="24"/>
          <w:lang w:val="pt-BR"/>
        </w:rPr>
        <w:t>“</w:t>
      </w:r>
      <w:r w:rsidRPr="00263DE2">
        <w:rPr>
          <w:rFonts w:ascii="Times New Roman" w:hAnsi="Times New Roman"/>
          <w:b/>
          <w:szCs w:val="24"/>
          <w:lang w:val="pt-BR"/>
        </w:rPr>
        <w:t>USO</w:t>
      </w:r>
      <w:r w:rsidRPr="00263DE2">
        <w:rPr>
          <w:rFonts w:ascii="Times New Roman" w:hAnsi="Times New Roman"/>
          <w:szCs w:val="24"/>
          <w:lang w:val="pt-BR"/>
        </w:rPr>
        <w:t xml:space="preserve"> </w:t>
      </w:r>
      <w:r w:rsidRPr="00263DE2">
        <w:rPr>
          <w:rFonts w:ascii="Times New Roman" w:hAnsi="Times New Roman"/>
          <w:b/>
          <w:szCs w:val="24"/>
          <w:lang w:val="pt-BR"/>
        </w:rPr>
        <w:t xml:space="preserve">PEDIÁTRICO ACIMA DE </w:t>
      </w:r>
      <w:r w:rsidR="00882353" w:rsidRPr="00263DE2">
        <w:rPr>
          <w:rFonts w:ascii="Times New Roman" w:hAnsi="Times New Roman"/>
          <w:b/>
          <w:szCs w:val="24"/>
          <w:lang w:val="pt-BR"/>
        </w:rPr>
        <w:t>ANOS</w:t>
      </w:r>
      <w:r w:rsidR="00882353" w:rsidRPr="00263DE2">
        <w:rPr>
          <w:rFonts w:ascii="Times New Roman" w:hAnsi="Times New Roman"/>
          <w:szCs w:val="24"/>
          <w:lang w:val="pt-BR"/>
        </w:rPr>
        <w:t>”</w:t>
      </w:r>
      <w:r w:rsidR="00882353" w:rsidRPr="00263DE2">
        <w:rPr>
          <w:rFonts w:ascii="Times New Roman" w:hAnsi="Times New Roman"/>
          <w:szCs w:val="24"/>
          <w:u w:val="single"/>
          <w:lang w:val="pt-BR"/>
        </w:rPr>
        <w:t xml:space="preserve">, conforme aprovado no dossiê de registro. </w:t>
      </w:r>
    </w:p>
    <w:p w:rsidR="005809C8" w:rsidRPr="00263DE2" w:rsidRDefault="005809C8" w:rsidP="00263DE2">
      <w:pPr>
        <w:jc w:val="both"/>
        <w:rPr>
          <w:rFonts w:ascii="Times New Roman" w:hAnsi="Times New Roman"/>
          <w:b/>
          <w:szCs w:val="24"/>
          <w:lang w:val="pt-BR"/>
        </w:rPr>
      </w:pPr>
    </w:p>
    <w:p w:rsidR="0049024B" w:rsidRDefault="0049024B" w:rsidP="00263DE2">
      <w:pPr>
        <w:jc w:val="both"/>
        <w:rPr>
          <w:rFonts w:ascii="Times New Roman" w:hAnsi="Times New Roman"/>
          <w:b/>
          <w:szCs w:val="24"/>
          <w:lang w:val="pt-BR"/>
        </w:rPr>
      </w:pPr>
      <w:r w:rsidRPr="00263DE2">
        <w:rPr>
          <w:rFonts w:ascii="Times New Roman" w:hAnsi="Times New Roman"/>
          <w:b/>
          <w:szCs w:val="24"/>
          <w:lang w:val="pt-BR"/>
        </w:rPr>
        <w:t>COMPOSIÇÃO</w:t>
      </w:r>
    </w:p>
    <w:p w:rsidR="00263DE2" w:rsidRPr="00263DE2" w:rsidRDefault="00263DE2" w:rsidP="00263DE2">
      <w:pPr>
        <w:jc w:val="both"/>
        <w:rPr>
          <w:rFonts w:ascii="Times New Roman" w:hAnsi="Times New Roman"/>
          <w:b/>
          <w:szCs w:val="24"/>
          <w:lang w:val="pt-BR"/>
        </w:rPr>
      </w:pPr>
    </w:p>
    <w:p w:rsidR="0049024B" w:rsidRPr="00263DE2" w:rsidRDefault="0049024B" w:rsidP="00263DE2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263DE2">
        <w:rPr>
          <w:rFonts w:ascii="Times New Roman" w:hAnsi="Times New Roman"/>
          <w:szCs w:val="24"/>
          <w:lang w:val="pt-BR"/>
        </w:rPr>
        <w:t xml:space="preserve">Cada </w:t>
      </w:r>
      <w:r w:rsidRPr="00263DE2">
        <w:rPr>
          <w:rFonts w:ascii="Times New Roman" w:hAnsi="Times New Roman"/>
          <w:szCs w:val="24"/>
          <w:u w:val="single"/>
          <w:lang w:val="pt-BR"/>
        </w:rPr>
        <w:t>(forma farmacêutica)</w:t>
      </w:r>
      <w:r w:rsidRPr="00263DE2">
        <w:rPr>
          <w:rFonts w:ascii="Times New Roman" w:hAnsi="Times New Roman"/>
          <w:szCs w:val="24"/>
          <w:lang w:val="pt-BR"/>
        </w:rPr>
        <w:t xml:space="preserve"> contém:</w:t>
      </w:r>
    </w:p>
    <w:p w:rsidR="0049024B" w:rsidRDefault="00882353" w:rsidP="00263DE2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263DE2">
        <w:rPr>
          <w:rFonts w:ascii="Times New Roman" w:hAnsi="Times New Roman"/>
          <w:szCs w:val="24"/>
          <w:u w:val="single"/>
          <w:lang w:val="pt-BR"/>
        </w:rPr>
        <w:t>Derivado vegetal (a empresa deve indicar o derivado vegetal aprovado no dossiê de registro do fitoterápico)</w:t>
      </w:r>
      <w:r w:rsidR="0049024B" w:rsidRPr="00263DE2">
        <w:rPr>
          <w:rFonts w:ascii="Times New Roman" w:hAnsi="Times New Roman"/>
          <w:szCs w:val="24"/>
          <w:lang w:val="pt-BR"/>
        </w:rPr>
        <w:t xml:space="preserve"> de </w:t>
      </w:r>
      <w:proofErr w:type="spellStart"/>
      <w:r w:rsidR="0049024B" w:rsidRPr="00263DE2">
        <w:rPr>
          <w:rFonts w:ascii="Times New Roman" w:hAnsi="Times New Roman"/>
          <w:i/>
          <w:iCs/>
          <w:szCs w:val="24"/>
          <w:lang w:val="pt-BR"/>
        </w:rPr>
        <w:t>Hypericum</w:t>
      </w:r>
      <w:proofErr w:type="spellEnd"/>
      <w:r w:rsidR="0049024B" w:rsidRPr="00263DE2">
        <w:rPr>
          <w:rFonts w:ascii="Times New Roman" w:hAnsi="Times New Roman"/>
          <w:i/>
          <w:iCs/>
          <w:szCs w:val="24"/>
          <w:lang w:val="pt-BR"/>
        </w:rPr>
        <w:t xml:space="preserve"> </w:t>
      </w:r>
      <w:proofErr w:type="spellStart"/>
      <w:r w:rsidR="0049024B" w:rsidRPr="00263DE2">
        <w:rPr>
          <w:rFonts w:ascii="Times New Roman" w:hAnsi="Times New Roman"/>
          <w:i/>
          <w:iCs/>
          <w:szCs w:val="24"/>
          <w:lang w:val="pt-BR"/>
        </w:rPr>
        <w:t>perforatum</w:t>
      </w:r>
      <w:proofErr w:type="spellEnd"/>
      <w:r w:rsidR="000532C5" w:rsidRPr="00263DE2">
        <w:rPr>
          <w:rFonts w:ascii="Times New Roman" w:hAnsi="Times New Roman"/>
          <w:i/>
          <w:iCs/>
          <w:szCs w:val="24"/>
          <w:lang w:val="pt-BR"/>
        </w:rPr>
        <w:t xml:space="preserve"> </w:t>
      </w:r>
      <w:proofErr w:type="gramStart"/>
      <w:r w:rsidR="000532C5" w:rsidRPr="00263DE2">
        <w:rPr>
          <w:rFonts w:ascii="Times New Roman" w:hAnsi="Times New Roman"/>
          <w:i/>
          <w:iCs/>
          <w:szCs w:val="24"/>
          <w:lang w:val="pt-BR"/>
        </w:rPr>
        <w:t>L.</w:t>
      </w:r>
      <w:r w:rsidR="005809C8" w:rsidRPr="00263DE2">
        <w:rPr>
          <w:rFonts w:ascii="Times New Roman" w:hAnsi="Times New Roman"/>
          <w:i/>
          <w:iCs/>
          <w:szCs w:val="24"/>
          <w:lang w:val="pt-BR"/>
        </w:rPr>
        <w:t xml:space="preserve"> </w:t>
      </w:r>
      <w:r w:rsidR="0049024B" w:rsidRPr="00263DE2">
        <w:rPr>
          <w:rFonts w:ascii="Times New Roman" w:hAnsi="Times New Roman"/>
          <w:szCs w:val="24"/>
          <w:lang w:val="pt-BR"/>
        </w:rPr>
        <w:t>...</w:t>
      </w:r>
      <w:proofErr w:type="gramEnd"/>
      <w:r w:rsidR="0049024B" w:rsidRPr="00263DE2">
        <w:rPr>
          <w:rFonts w:ascii="Times New Roman" w:hAnsi="Times New Roman"/>
          <w:szCs w:val="24"/>
          <w:lang w:val="pt-BR"/>
        </w:rPr>
        <w:t xml:space="preserve">.......….………. XXX </w:t>
      </w:r>
      <w:proofErr w:type="spellStart"/>
      <w:proofErr w:type="gramStart"/>
      <w:r w:rsidR="0049024B" w:rsidRPr="00263DE2">
        <w:rPr>
          <w:rFonts w:ascii="Times New Roman" w:hAnsi="Times New Roman"/>
          <w:szCs w:val="24"/>
          <w:lang w:val="pt-BR"/>
        </w:rPr>
        <w:t>mg</w:t>
      </w:r>
      <w:proofErr w:type="spellEnd"/>
      <w:proofErr w:type="gramEnd"/>
      <w:r w:rsidR="0049024B" w:rsidRPr="00263DE2">
        <w:rPr>
          <w:rFonts w:ascii="Times New Roman" w:hAnsi="Times New Roman"/>
          <w:szCs w:val="24"/>
          <w:lang w:val="pt-BR"/>
        </w:rPr>
        <w:t xml:space="preserve"> (padronizado em XXX </w:t>
      </w:r>
      <w:proofErr w:type="spellStart"/>
      <w:r w:rsidR="0049024B" w:rsidRPr="00263DE2">
        <w:rPr>
          <w:rFonts w:ascii="Times New Roman" w:hAnsi="Times New Roman"/>
          <w:szCs w:val="24"/>
          <w:lang w:val="pt-BR"/>
        </w:rPr>
        <w:t>mg</w:t>
      </w:r>
      <w:proofErr w:type="spellEnd"/>
      <w:r w:rsidRPr="00263DE2">
        <w:rPr>
          <w:rFonts w:ascii="Times New Roman" w:hAnsi="Times New Roman"/>
          <w:szCs w:val="24"/>
          <w:lang w:val="pt-BR"/>
        </w:rPr>
        <w:t xml:space="preserve">/unidade de medida ou XXX% de </w:t>
      </w:r>
      <w:proofErr w:type="spellStart"/>
      <w:r w:rsidRPr="00263DE2">
        <w:rPr>
          <w:rFonts w:ascii="Times New Roman" w:hAnsi="Times New Roman"/>
          <w:szCs w:val="24"/>
          <w:lang w:val="pt-BR"/>
        </w:rPr>
        <w:t>hipericinas</w:t>
      </w:r>
      <w:proofErr w:type="spellEnd"/>
      <w:r w:rsidRPr="00263DE2">
        <w:rPr>
          <w:rFonts w:ascii="Times New Roman" w:hAnsi="Times New Roman"/>
          <w:szCs w:val="24"/>
          <w:lang w:val="pt-BR"/>
        </w:rPr>
        <w:t xml:space="preserve"> totais expressas em </w:t>
      </w:r>
      <w:proofErr w:type="spellStart"/>
      <w:r w:rsidRPr="00263DE2">
        <w:rPr>
          <w:rFonts w:ascii="Times New Roman" w:hAnsi="Times New Roman"/>
          <w:szCs w:val="24"/>
          <w:lang w:val="pt-BR"/>
        </w:rPr>
        <w:t>hipericina</w:t>
      </w:r>
      <w:proofErr w:type="spellEnd"/>
      <w:r w:rsidRPr="00263DE2">
        <w:rPr>
          <w:rFonts w:ascii="Times New Roman" w:hAnsi="Times New Roman"/>
          <w:szCs w:val="24"/>
          <w:lang w:val="pt-BR"/>
        </w:rPr>
        <w:t>).</w:t>
      </w:r>
    </w:p>
    <w:p w:rsidR="003D2428" w:rsidRPr="007A3763" w:rsidRDefault="003D2428" w:rsidP="003D2428">
      <w:pPr>
        <w:ind w:right="39"/>
        <w:rPr>
          <w:rFonts w:ascii="Times New Roman" w:hAnsi="Times New Roman"/>
          <w:i/>
          <w:iCs/>
          <w:szCs w:val="24"/>
          <w:lang w:val="pt-BR"/>
        </w:rPr>
      </w:pPr>
      <w:r w:rsidRPr="00DE7EB7">
        <w:rPr>
          <w:rFonts w:ascii="Times New Roman" w:hAnsi="Times New Roman"/>
          <w:lang w:val="pt-BR"/>
        </w:rPr>
        <w:t xml:space="preserve">Equivalente a XXX </w:t>
      </w:r>
      <w:proofErr w:type="spellStart"/>
      <w:proofErr w:type="gramStart"/>
      <w:r w:rsidRPr="00DE7EB7">
        <w:rPr>
          <w:rFonts w:ascii="Times New Roman" w:hAnsi="Times New Roman"/>
          <w:lang w:val="pt-BR"/>
        </w:rPr>
        <w:t>mg</w:t>
      </w:r>
      <w:proofErr w:type="spellEnd"/>
      <w:proofErr w:type="gramEnd"/>
      <w:r w:rsidRPr="00DE7EB7">
        <w:rPr>
          <w:rFonts w:ascii="Times New Roman" w:hAnsi="Times New Roman"/>
          <w:iCs/>
          <w:lang w:val="pt-BR"/>
        </w:rPr>
        <w:t xml:space="preserve"> de </w:t>
      </w:r>
      <w:proofErr w:type="spellStart"/>
      <w:r w:rsidRPr="00DE7EB7">
        <w:rPr>
          <w:rFonts w:ascii="Times New Roman" w:hAnsi="Times New Roman"/>
          <w:szCs w:val="24"/>
          <w:lang w:val="pt-BR"/>
        </w:rPr>
        <w:t>hipericinas</w:t>
      </w:r>
      <w:proofErr w:type="spellEnd"/>
      <w:r w:rsidRPr="00DE7EB7">
        <w:rPr>
          <w:rFonts w:ascii="Times New Roman" w:hAnsi="Times New Roman"/>
          <w:szCs w:val="24"/>
          <w:lang w:val="pt-BR"/>
        </w:rPr>
        <w:t xml:space="preserve"> totais expressas em </w:t>
      </w:r>
      <w:proofErr w:type="spellStart"/>
      <w:r w:rsidRPr="00DE7EB7">
        <w:rPr>
          <w:rFonts w:ascii="Times New Roman" w:hAnsi="Times New Roman"/>
          <w:szCs w:val="24"/>
          <w:lang w:val="pt-BR"/>
        </w:rPr>
        <w:t>hipericina</w:t>
      </w:r>
      <w:proofErr w:type="spellEnd"/>
      <w:r w:rsidRPr="00DE7EB7">
        <w:rPr>
          <w:rFonts w:ascii="Times New Roman" w:hAnsi="Times New Roman"/>
          <w:lang w:val="pt-BR"/>
        </w:rPr>
        <w:t xml:space="preserve">/ </w:t>
      </w:r>
      <w:r w:rsidRPr="00DE7EB7">
        <w:rPr>
          <w:rFonts w:ascii="Times New Roman" w:hAnsi="Times New Roman"/>
          <w:u w:val="single"/>
          <w:lang w:val="pt-BR"/>
        </w:rPr>
        <w:t>unidade de medida ou unidade farmacotécnica do produto terminado</w:t>
      </w:r>
    </w:p>
    <w:p w:rsidR="0049024B" w:rsidRPr="00263DE2" w:rsidRDefault="0049024B" w:rsidP="00263DE2">
      <w:pPr>
        <w:jc w:val="both"/>
        <w:rPr>
          <w:rFonts w:ascii="Times New Roman" w:hAnsi="Times New Roman"/>
          <w:szCs w:val="24"/>
          <w:u w:val="single"/>
          <w:lang w:val="pt-BR"/>
        </w:rPr>
      </w:pPr>
      <w:r w:rsidRPr="00263DE2">
        <w:rPr>
          <w:rFonts w:ascii="Times New Roman" w:hAnsi="Times New Roman"/>
          <w:szCs w:val="24"/>
          <w:u w:val="single"/>
          <w:lang w:val="pt-BR"/>
        </w:rPr>
        <w:t>Para os excipientes, descrever a composição qualitativa, conforme DCB.</w:t>
      </w:r>
    </w:p>
    <w:p w:rsidR="0049024B" w:rsidRPr="00263DE2" w:rsidRDefault="0049024B" w:rsidP="00263DE2">
      <w:pPr>
        <w:jc w:val="both"/>
        <w:rPr>
          <w:rFonts w:ascii="Times New Roman" w:hAnsi="Times New Roman"/>
          <w:szCs w:val="24"/>
          <w:u w:val="single"/>
          <w:lang w:val="pt-BR"/>
        </w:rPr>
      </w:pPr>
      <w:r w:rsidRPr="00263DE2">
        <w:rPr>
          <w:rFonts w:ascii="Times New Roman" w:hAnsi="Times New Roman"/>
          <w:szCs w:val="24"/>
          <w:u w:val="single"/>
          <w:lang w:val="pt-BR"/>
        </w:rPr>
        <w:t>Para formas farmacêuticas líquidas, quando o solvente for alcoólico, mencionar a graduação alcoólica do produto final.</w:t>
      </w:r>
    </w:p>
    <w:p w:rsidR="0049024B" w:rsidRPr="00263DE2" w:rsidRDefault="0049024B" w:rsidP="00263DE2">
      <w:pPr>
        <w:jc w:val="both"/>
        <w:rPr>
          <w:rFonts w:ascii="Times New Roman" w:hAnsi="Times New Roman"/>
          <w:szCs w:val="24"/>
          <w:u w:val="single"/>
          <w:lang w:val="pt-BR"/>
        </w:rPr>
      </w:pPr>
      <w:r w:rsidRPr="00263DE2">
        <w:rPr>
          <w:rFonts w:ascii="Times New Roman" w:hAnsi="Times New Roman"/>
          <w:szCs w:val="24"/>
          <w:u w:val="single"/>
          <w:lang w:val="pt-BR"/>
        </w:rPr>
        <w:t>Para medicamentos com forma farmacêutica líquida e em gotas, informar a equivalência de gotas para cada mililitro (gotas/</w:t>
      </w:r>
      <w:r w:rsidR="005809C8" w:rsidRPr="00263DE2">
        <w:rPr>
          <w:rFonts w:ascii="Times New Roman" w:hAnsi="Times New Roman"/>
          <w:szCs w:val="24"/>
          <w:u w:val="single"/>
          <w:lang w:val="pt-BR"/>
        </w:rPr>
        <w:t>mL) e massa por gota (</w:t>
      </w:r>
      <w:proofErr w:type="spellStart"/>
      <w:proofErr w:type="gramStart"/>
      <w:r w:rsidR="005809C8" w:rsidRPr="00263DE2">
        <w:rPr>
          <w:rFonts w:ascii="Times New Roman" w:hAnsi="Times New Roman"/>
          <w:szCs w:val="24"/>
          <w:u w:val="single"/>
          <w:lang w:val="pt-BR"/>
        </w:rPr>
        <w:t>mg</w:t>
      </w:r>
      <w:proofErr w:type="spellEnd"/>
      <w:proofErr w:type="gramEnd"/>
      <w:r w:rsidR="005809C8" w:rsidRPr="00263DE2">
        <w:rPr>
          <w:rFonts w:ascii="Times New Roman" w:hAnsi="Times New Roman"/>
          <w:szCs w:val="24"/>
          <w:u w:val="single"/>
          <w:lang w:val="pt-BR"/>
        </w:rPr>
        <w:t>/gotas)</w:t>
      </w:r>
      <w:r w:rsidRPr="00263DE2">
        <w:rPr>
          <w:rFonts w:ascii="Times New Roman" w:hAnsi="Times New Roman"/>
          <w:szCs w:val="24"/>
          <w:u w:val="single"/>
          <w:lang w:val="pt-BR"/>
        </w:rPr>
        <w:t>.</w:t>
      </w:r>
    </w:p>
    <w:p w:rsidR="0049024B" w:rsidRPr="00263DE2" w:rsidRDefault="0049024B" w:rsidP="00263DE2">
      <w:pPr>
        <w:jc w:val="both"/>
        <w:rPr>
          <w:rFonts w:ascii="Times New Roman" w:hAnsi="Times New Roman"/>
          <w:szCs w:val="24"/>
          <w:lang w:val="pt-BR"/>
        </w:rPr>
      </w:pPr>
    </w:p>
    <w:p w:rsidR="0049024B" w:rsidRDefault="0049024B" w:rsidP="00263DE2">
      <w:pPr>
        <w:jc w:val="both"/>
        <w:rPr>
          <w:rFonts w:ascii="Times New Roman" w:hAnsi="Times New Roman"/>
          <w:b/>
          <w:szCs w:val="24"/>
          <w:lang w:val="pt-BR"/>
        </w:rPr>
      </w:pPr>
      <w:r w:rsidRPr="00263DE2">
        <w:rPr>
          <w:rFonts w:ascii="Times New Roman" w:hAnsi="Times New Roman"/>
          <w:b/>
          <w:szCs w:val="24"/>
          <w:lang w:val="pt-BR"/>
        </w:rPr>
        <w:t>INFORMAÇÕES TÉCNICAS AOS PROFISSIONAIS DE SAÚDE</w:t>
      </w:r>
    </w:p>
    <w:p w:rsidR="00263DE2" w:rsidRPr="00263DE2" w:rsidRDefault="00263DE2" w:rsidP="00263DE2">
      <w:pPr>
        <w:jc w:val="both"/>
        <w:rPr>
          <w:rFonts w:ascii="Times New Roman" w:hAnsi="Times New Roman"/>
          <w:b/>
          <w:szCs w:val="24"/>
          <w:lang w:val="pt-BR"/>
        </w:rPr>
      </w:pPr>
    </w:p>
    <w:p w:rsidR="0049024B" w:rsidRPr="00263DE2" w:rsidRDefault="0049024B" w:rsidP="00263DE2">
      <w:pPr>
        <w:jc w:val="both"/>
        <w:rPr>
          <w:rFonts w:ascii="Times New Roman" w:hAnsi="Times New Roman"/>
          <w:b/>
          <w:szCs w:val="24"/>
          <w:lang w:val="pt-BR"/>
        </w:rPr>
      </w:pPr>
      <w:r w:rsidRPr="00263DE2">
        <w:rPr>
          <w:rFonts w:ascii="Times New Roman" w:hAnsi="Times New Roman"/>
          <w:b/>
          <w:szCs w:val="24"/>
          <w:lang w:val="pt-BR"/>
        </w:rPr>
        <w:t>1. INDICAÇÕES</w:t>
      </w:r>
    </w:p>
    <w:p w:rsidR="0049024B" w:rsidRPr="00263DE2" w:rsidRDefault="0049024B" w:rsidP="00263DE2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263DE2">
        <w:rPr>
          <w:rFonts w:ascii="Times New Roman" w:hAnsi="Times New Roman"/>
          <w:szCs w:val="24"/>
          <w:lang w:val="pt-BR"/>
        </w:rPr>
        <w:t xml:space="preserve">Indicado </w:t>
      </w:r>
      <w:r w:rsidR="00111A32" w:rsidRPr="00263DE2">
        <w:rPr>
          <w:rFonts w:ascii="Times New Roman" w:hAnsi="Times New Roman"/>
          <w:szCs w:val="24"/>
          <w:lang w:val="pt-BR"/>
        </w:rPr>
        <w:t>para o</w:t>
      </w:r>
      <w:r w:rsidRPr="00263DE2">
        <w:rPr>
          <w:rFonts w:ascii="Times New Roman" w:hAnsi="Times New Roman"/>
          <w:szCs w:val="24"/>
          <w:lang w:val="pt-BR"/>
        </w:rPr>
        <w:t xml:space="preserve"> tratamento dos estados depressivos leves a moderados.</w:t>
      </w:r>
    </w:p>
    <w:p w:rsidR="00E430C6" w:rsidRDefault="00E430C6" w:rsidP="00263DE2">
      <w:pPr>
        <w:autoSpaceDE w:val="0"/>
        <w:autoSpaceDN w:val="0"/>
        <w:adjustRightInd w:val="0"/>
        <w:jc w:val="both"/>
        <w:rPr>
          <w:rFonts w:ascii="Times New Roman" w:hAnsi="Times New Roman"/>
          <w:b/>
          <w:szCs w:val="24"/>
          <w:lang w:val="pt-BR"/>
        </w:rPr>
      </w:pPr>
    </w:p>
    <w:p w:rsidR="0049024B" w:rsidRPr="00263DE2" w:rsidRDefault="0049024B" w:rsidP="00263DE2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263DE2">
        <w:rPr>
          <w:rFonts w:ascii="Times New Roman" w:hAnsi="Times New Roman"/>
          <w:b/>
          <w:szCs w:val="24"/>
          <w:lang w:val="pt-BR"/>
        </w:rPr>
        <w:t>2. RESULTADOS DE EFICÁCIA</w:t>
      </w:r>
      <w:r w:rsidR="005809C8" w:rsidRPr="00263DE2">
        <w:rPr>
          <w:rFonts w:ascii="Times New Roman" w:hAnsi="Times New Roman"/>
          <w:szCs w:val="24"/>
          <w:lang w:val="pt-BR"/>
        </w:rPr>
        <w:cr/>
      </w:r>
      <w:r w:rsidRPr="00263DE2">
        <w:rPr>
          <w:rFonts w:ascii="Times New Roman" w:hAnsi="Times New Roman"/>
          <w:szCs w:val="24"/>
          <w:lang w:val="pt-BR"/>
        </w:rPr>
        <w:t xml:space="preserve">Uma </w:t>
      </w:r>
      <w:proofErr w:type="spellStart"/>
      <w:r w:rsidRPr="00263DE2">
        <w:rPr>
          <w:rFonts w:ascii="Times New Roman" w:hAnsi="Times New Roman"/>
          <w:szCs w:val="24"/>
          <w:lang w:val="pt-BR"/>
        </w:rPr>
        <w:t>metanálise</w:t>
      </w:r>
      <w:proofErr w:type="spellEnd"/>
      <w:r w:rsidRPr="00263DE2">
        <w:rPr>
          <w:rFonts w:ascii="Times New Roman" w:hAnsi="Times New Roman"/>
          <w:szCs w:val="24"/>
          <w:lang w:val="pt-BR"/>
        </w:rPr>
        <w:t xml:space="preserve"> de 23 estudos randomizados, duplo cegos, constituído de 1757 pacientes com</w:t>
      </w:r>
      <w:r w:rsidR="00882353" w:rsidRPr="00263DE2">
        <w:rPr>
          <w:rFonts w:ascii="Times New Roman" w:hAnsi="Times New Roman"/>
          <w:szCs w:val="24"/>
          <w:lang w:val="pt-BR"/>
        </w:rPr>
        <w:t xml:space="preserve"> depressão de leve a moderada foi conduzido para determinar a efetividade do </w:t>
      </w:r>
      <w:proofErr w:type="spellStart"/>
      <w:r w:rsidR="00882353" w:rsidRPr="00263DE2">
        <w:rPr>
          <w:rFonts w:ascii="Times New Roman" w:hAnsi="Times New Roman"/>
          <w:i/>
          <w:iCs/>
          <w:szCs w:val="24"/>
          <w:lang w:val="pt-BR"/>
        </w:rPr>
        <w:t>H</w:t>
      </w:r>
      <w:r w:rsidR="006B56C9">
        <w:rPr>
          <w:rFonts w:ascii="Times New Roman" w:hAnsi="Times New Roman"/>
          <w:i/>
          <w:iCs/>
          <w:szCs w:val="24"/>
          <w:lang w:val="pt-BR"/>
        </w:rPr>
        <w:t>ypericum</w:t>
      </w:r>
      <w:proofErr w:type="spellEnd"/>
      <w:r w:rsidR="00882353" w:rsidRPr="00263DE2">
        <w:rPr>
          <w:rFonts w:ascii="Times New Roman" w:hAnsi="Times New Roman"/>
          <w:i/>
          <w:iCs/>
          <w:szCs w:val="24"/>
          <w:lang w:val="pt-BR"/>
        </w:rPr>
        <w:t xml:space="preserve"> </w:t>
      </w:r>
      <w:proofErr w:type="spellStart"/>
      <w:r w:rsidR="00882353" w:rsidRPr="00263DE2">
        <w:rPr>
          <w:rFonts w:ascii="Times New Roman" w:hAnsi="Times New Roman"/>
          <w:i/>
          <w:iCs/>
          <w:szCs w:val="24"/>
          <w:lang w:val="pt-BR"/>
        </w:rPr>
        <w:t>perforatum</w:t>
      </w:r>
      <w:proofErr w:type="spellEnd"/>
      <w:r w:rsidR="00882353" w:rsidRPr="00263DE2">
        <w:rPr>
          <w:rFonts w:ascii="Times New Roman" w:hAnsi="Times New Roman"/>
          <w:i/>
          <w:iCs/>
          <w:szCs w:val="24"/>
          <w:lang w:val="pt-BR"/>
        </w:rPr>
        <w:t>.</w:t>
      </w:r>
    </w:p>
    <w:p w:rsidR="0049024B" w:rsidRPr="00263DE2" w:rsidRDefault="0049024B" w:rsidP="00263DE2">
      <w:p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Cs w:val="24"/>
          <w:lang w:val="pt-BR"/>
        </w:rPr>
      </w:pPr>
    </w:p>
    <w:p w:rsidR="0049024B" w:rsidRPr="00263DE2" w:rsidRDefault="0049024B" w:rsidP="00263DE2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263DE2">
        <w:rPr>
          <w:rFonts w:ascii="Times New Roman" w:hAnsi="Times New Roman"/>
          <w:szCs w:val="24"/>
          <w:lang w:val="pt-BR"/>
        </w:rPr>
        <w:t xml:space="preserve">Concluiu-se que o </w:t>
      </w:r>
      <w:r w:rsidRPr="00263DE2">
        <w:rPr>
          <w:rFonts w:ascii="Times New Roman" w:hAnsi="Times New Roman"/>
          <w:i/>
          <w:iCs/>
          <w:szCs w:val="24"/>
          <w:lang w:val="pt-BR"/>
        </w:rPr>
        <w:t xml:space="preserve">H. </w:t>
      </w:r>
      <w:proofErr w:type="spellStart"/>
      <w:r w:rsidRPr="00263DE2">
        <w:rPr>
          <w:rFonts w:ascii="Times New Roman" w:hAnsi="Times New Roman"/>
          <w:i/>
          <w:iCs/>
          <w:szCs w:val="24"/>
          <w:lang w:val="pt-BR"/>
        </w:rPr>
        <w:t>perforatum</w:t>
      </w:r>
      <w:proofErr w:type="spellEnd"/>
      <w:r w:rsidRPr="00263DE2">
        <w:rPr>
          <w:rFonts w:ascii="Times New Roman" w:hAnsi="Times New Roman"/>
          <w:i/>
          <w:iCs/>
          <w:szCs w:val="24"/>
          <w:lang w:val="pt-BR"/>
        </w:rPr>
        <w:t xml:space="preserve"> </w:t>
      </w:r>
      <w:r w:rsidRPr="00263DE2">
        <w:rPr>
          <w:rFonts w:ascii="Times New Roman" w:hAnsi="Times New Roman"/>
          <w:szCs w:val="24"/>
          <w:lang w:val="pt-BR"/>
        </w:rPr>
        <w:t>foi significativamente superior ao placebo com poucos efeitos</w:t>
      </w:r>
      <w:r w:rsidR="00882353" w:rsidRPr="00263DE2">
        <w:rPr>
          <w:rFonts w:ascii="Times New Roman" w:hAnsi="Times New Roman"/>
          <w:szCs w:val="24"/>
          <w:lang w:val="pt-BR"/>
        </w:rPr>
        <w:t xml:space="preserve"> adversos (19,9%) em relação aos antidepressivos padrões (52,8%) (LINDE, 1996).</w:t>
      </w:r>
    </w:p>
    <w:p w:rsidR="00E430C6" w:rsidRDefault="00E430C6" w:rsidP="00263DE2">
      <w:pPr>
        <w:autoSpaceDE w:val="0"/>
        <w:autoSpaceDN w:val="0"/>
        <w:adjustRightInd w:val="0"/>
        <w:jc w:val="both"/>
        <w:rPr>
          <w:rFonts w:ascii="Times New Roman" w:hAnsi="Times New Roman"/>
          <w:b/>
          <w:szCs w:val="24"/>
          <w:lang w:val="pt-BR"/>
        </w:rPr>
      </w:pPr>
    </w:p>
    <w:p w:rsidR="0049024B" w:rsidRPr="00263DE2" w:rsidRDefault="0049024B" w:rsidP="00263DE2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263DE2">
        <w:rPr>
          <w:rFonts w:ascii="Times New Roman" w:hAnsi="Times New Roman"/>
          <w:b/>
          <w:szCs w:val="24"/>
          <w:lang w:val="pt-BR"/>
        </w:rPr>
        <w:t>3. CARACTERÍSTICAS FARMACOLÓGICAS</w:t>
      </w:r>
      <w:r w:rsidRPr="00263DE2">
        <w:rPr>
          <w:rFonts w:ascii="Times New Roman" w:hAnsi="Times New Roman"/>
          <w:b/>
          <w:szCs w:val="24"/>
          <w:lang w:val="pt-BR"/>
        </w:rPr>
        <w:cr/>
      </w:r>
      <w:r w:rsidRPr="00263DE2">
        <w:rPr>
          <w:rFonts w:ascii="Times New Roman" w:hAnsi="Times New Roman"/>
          <w:szCs w:val="24"/>
          <w:lang w:val="pt-BR"/>
        </w:rPr>
        <w:t xml:space="preserve">O extrato de </w:t>
      </w:r>
      <w:proofErr w:type="spellStart"/>
      <w:r w:rsidRPr="00263DE2">
        <w:rPr>
          <w:rFonts w:ascii="Times New Roman" w:hAnsi="Times New Roman"/>
          <w:i/>
          <w:iCs/>
          <w:szCs w:val="24"/>
          <w:lang w:val="pt-BR"/>
        </w:rPr>
        <w:t>Hypericum</w:t>
      </w:r>
      <w:proofErr w:type="spellEnd"/>
      <w:r w:rsidRPr="00263DE2">
        <w:rPr>
          <w:rFonts w:ascii="Times New Roman" w:hAnsi="Times New Roman"/>
          <w:i/>
          <w:iCs/>
          <w:szCs w:val="24"/>
          <w:lang w:val="pt-BR"/>
        </w:rPr>
        <w:t xml:space="preserve"> </w:t>
      </w:r>
      <w:proofErr w:type="spellStart"/>
      <w:r w:rsidRPr="00263DE2">
        <w:rPr>
          <w:rFonts w:ascii="Times New Roman" w:hAnsi="Times New Roman"/>
          <w:i/>
          <w:iCs/>
          <w:szCs w:val="24"/>
          <w:lang w:val="pt-BR"/>
        </w:rPr>
        <w:t>perforatum</w:t>
      </w:r>
      <w:proofErr w:type="spellEnd"/>
      <w:r w:rsidRPr="00263DE2">
        <w:rPr>
          <w:rFonts w:ascii="Times New Roman" w:hAnsi="Times New Roman"/>
          <w:i/>
          <w:iCs/>
          <w:szCs w:val="24"/>
          <w:lang w:val="pt-BR"/>
        </w:rPr>
        <w:t xml:space="preserve"> </w:t>
      </w:r>
      <w:r w:rsidRPr="00263DE2">
        <w:rPr>
          <w:rFonts w:ascii="Times New Roman" w:hAnsi="Times New Roman"/>
          <w:szCs w:val="24"/>
          <w:lang w:val="pt-BR"/>
        </w:rPr>
        <w:t>é obtido a partir das partes aéreas no período da floração e</w:t>
      </w:r>
      <w:r w:rsidR="00882353" w:rsidRPr="00263DE2">
        <w:rPr>
          <w:rFonts w:ascii="Times New Roman" w:hAnsi="Times New Roman"/>
          <w:szCs w:val="24"/>
          <w:lang w:val="pt-BR"/>
        </w:rPr>
        <w:t xml:space="preserve"> padronizado em XXX% de </w:t>
      </w:r>
      <w:proofErr w:type="spellStart"/>
      <w:r w:rsidR="00882353" w:rsidRPr="00263DE2">
        <w:rPr>
          <w:rFonts w:ascii="Times New Roman" w:hAnsi="Times New Roman"/>
          <w:szCs w:val="24"/>
          <w:lang w:val="pt-BR"/>
        </w:rPr>
        <w:t>hipericinas</w:t>
      </w:r>
      <w:proofErr w:type="spellEnd"/>
      <w:r w:rsidR="00882353" w:rsidRPr="00263DE2">
        <w:rPr>
          <w:rFonts w:ascii="Times New Roman" w:hAnsi="Times New Roman"/>
          <w:szCs w:val="24"/>
          <w:lang w:val="pt-BR"/>
        </w:rPr>
        <w:t xml:space="preserve"> totais expressas em </w:t>
      </w:r>
      <w:proofErr w:type="spellStart"/>
      <w:r w:rsidR="00882353" w:rsidRPr="00263DE2">
        <w:rPr>
          <w:rFonts w:ascii="Times New Roman" w:hAnsi="Times New Roman"/>
          <w:szCs w:val="24"/>
          <w:lang w:val="pt-BR"/>
        </w:rPr>
        <w:t>hipericina</w:t>
      </w:r>
      <w:proofErr w:type="spellEnd"/>
      <w:r w:rsidR="00882353" w:rsidRPr="00263DE2">
        <w:rPr>
          <w:rFonts w:ascii="Times New Roman" w:hAnsi="Times New Roman"/>
          <w:szCs w:val="24"/>
          <w:lang w:val="pt-BR"/>
        </w:rPr>
        <w:t xml:space="preserve">. Contém também </w:t>
      </w:r>
      <w:proofErr w:type="spellStart"/>
      <w:r w:rsidR="00882353" w:rsidRPr="00263DE2">
        <w:rPr>
          <w:rFonts w:ascii="Times New Roman" w:hAnsi="Times New Roman"/>
          <w:szCs w:val="24"/>
          <w:lang w:val="pt-BR"/>
        </w:rPr>
        <w:t>amentoflavona</w:t>
      </w:r>
      <w:proofErr w:type="spellEnd"/>
      <w:r w:rsidR="00882353" w:rsidRPr="00263DE2">
        <w:rPr>
          <w:rFonts w:ascii="Times New Roman" w:hAnsi="Times New Roman"/>
          <w:szCs w:val="24"/>
          <w:lang w:val="pt-BR"/>
        </w:rPr>
        <w:t xml:space="preserve">, xantonas, </w:t>
      </w:r>
      <w:proofErr w:type="spellStart"/>
      <w:r w:rsidR="00882353" w:rsidRPr="00263DE2">
        <w:rPr>
          <w:rFonts w:ascii="Times New Roman" w:hAnsi="Times New Roman"/>
          <w:szCs w:val="24"/>
          <w:lang w:val="pt-BR"/>
        </w:rPr>
        <w:t>hiperforina</w:t>
      </w:r>
      <w:proofErr w:type="spellEnd"/>
      <w:r w:rsidR="00882353" w:rsidRPr="00263DE2">
        <w:rPr>
          <w:rFonts w:ascii="Times New Roman" w:hAnsi="Times New Roman"/>
          <w:szCs w:val="24"/>
          <w:lang w:val="pt-BR"/>
        </w:rPr>
        <w:t xml:space="preserve">, óleos essenciais e </w:t>
      </w:r>
      <w:r w:rsidR="005809C8" w:rsidRPr="00263DE2">
        <w:rPr>
          <w:rFonts w:ascii="Times New Roman" w:hAnsi="Times New Roman"/>
          <w:szCs w:val="24"/>
          <w:lang w:val="pt-BR"/>
        </w:rPr>
        <w:t>flavonoides</w:t>
      </w:r>
      <w:r w:rsidR="00882353" w:rsidRPr="00263DE2">
        <w:rPr>
          <w:rFonts w:ascii="Times New Roman" w:hAnsi="Times New Roman"/>
          <w:szCs w:val="24"/>
          <w:lang w:val="pt-BR"/>
        </w:rPr>
        <w:t xml:space="preserve"> como a </w:t>
      </w:r>
      <w:proofErr w:type="spellStart"/>
      <w:r w:rsidR="00882353" w:rsidRPr="00263DE2">
        <w:rPr>
          <w:rFonts w:ascii="Times New Roman" w:hAnsi="Times New Roman"/>
          <w:szCs w:val="24"/>
          <w:lang w:val="pt-BR"/>
        </w:rPr>
        <w:t>rutina</w:t>
      </w:r>
      <w:proofErr w:type="spellEnd"/>
      <w:r w:rsidR="00882353" w:rsidRPr="00263DE2">
        <w:rPr>
          <w:rFonts w:ascii="Times New Roman" w:hAnsi="Times New Roman"/>
          <w:szCs w:val="24"/>
          <w:lang w:val="pt-BR"/>
        </w:rPr>
        <w:t xml:space="preserve"> e </w:t>
      </w:r>
      <w:proofErr w:type="spellStart"/>
      <w:r w:rsidR="00882353" w:rsidRPr="00263DE2">
        <w:rPr>
          <w:rFonts w:ascii="Times New Roman" w:hAnsi="Times New Roman"/>
          <w:szCs w:val="24"/>
          <w:lang w:val="pt-BR"/>
        </w:rPr>
        <w:t>hiperosídeo</w:t>
      </w:r>
      <w:proofErr w:type="spellEnd"/>
      <w:r w:rsidR="00882353" w:rsidRPr="00263DE2">
        <w:rPr>
          <w:rFonts w:ascii="Times New Roman" w:hAnsi="Times New Roman"/>
          <w:szCs w:val="24"/>
          <w:lang w:val="pt-BR"/>
        </w:rPr>
        <w:t>.</w:t>
      </w:r>
    </w:p>
    <w:p w:rsidR="0049024B" w:rsidRPr="00263DE2" w:rsidRDefault="0049024B" w:rsidP="00263DE2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263DE2">
        <w:rPr>
          <w:rFonts w:ascii="Times New Roman" w:hAnsi="Times New Roman"/>
          <w:szCs w:val="24"/>
          <w:lang w:val="pt-BR"/>
        </w:rPr>
        <w:t>Farmacocinética:</w:t>
      </w:r>
    </w:p>
    <w:p w:rsidR="0049024B" w:rsidRPr="00263DE2" w:rsidRDefault="0049024B" w:rsidP="00263DE2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263DE2">
        <w:rPr>
          <w:rFonts w:ascii="Times New Roman" w:hAnsi="Times New Roman"/>
          <w:szCs w:val="24"/>
          <w:lang w:val="pt-BR"/>
        </w:rPr>
        <w:t xml:space="preserve">A meia vida de eliminação da </w:t>
      </w:r>
      <w:proofErr w:type="spellStart"/>
      <w:r w:rsidRPr="00263DE2">
        <w:rPr>
          <w:rFonts w:ascii="Times New Roman" w:hAnsi="Times New Roman"/>
          <w:szCs w:val="24"/>
          <w:lang w:val="pt-BR"/>
        </w:rPr>
        <w:t>hipericina</w:t>
      </w:r>
      <w:proofErr w:type="spellEnd"/>
      <w:r w:rsidRPr="00263DE2">
        <w:rPr>
          <w:rFonts w:ascii="Times New Roman" w:hAnsi="Times New Roman"/>
          <w:szCs w:val="24"/>
          <w:lang w:val="pt-BR"/>
        </w:rPr>
        <w:t xml:space="preserve"> oscilou entre 24,8 e 26,5 horas, segundo estudo em 12</w:t>
      </w:r>
      <w:r w:rsidR="00882353" w:rsidRPr="00263DE2">
        <w:rPr>
          <w:rFonts w:ascii="Times New Roman" w:hAnsi="Times New Roman"/>
          <w:szCs w:val="24"/>
          <w:lang w:val="pt-BR"/>
        </w:rPr>
        <w:t xml:space="preserve"> voluntários sadios que se submeteram a uma dose de 300 </w:t>
      </w:r>
      <w:proofErr w:type="spellStart"/>
      <w:proofErr w:type="gramStart"/>
      <w:r w:rsidR="00882353" w:rsidRPr="00263DE2">
        <w:rPr>
          <w:rFonts w:ascii="Times New Roman" w:hAnsi="Times New Roman"/>
          <w:szCs w:val="24"/>
          <w:lang w:val="pt-BR"/>
        </w:rPr>
        <w:t>mg</w:t>
      </w:r>
      <w:proofErr w:type="spellEnd"/>
      <w:proofErr w:type="gramEnd"/>
      <w:r w:rsidR="00882353" w:rsidRPr="00263DE2">
        <w:rPr>
          <w:rFonts w:ascii="Times New Roman" w:hAnsi="Times New Roman"/>
          <w:szCs w:val="24"/>
          <w:lang w:val="pt-BR"/>
        </w:rPr>
        <w:t xml:space="preserve"> de extrato seco de </w:t>
      </w:r>
      <w:r w:rsidR="00882353" w:rsidRPr="00263DE2">
        <w:rPr>
          <w:rFonts w:ascii="Times New Roman" w:hAnsi="Times New Roman"/>
          <w:i/>
          <w:iCs/>
          <w:szCs w:val="24"/>
          <w:lang w:val="pt-BR"/>
        </w:rPr>
        <w:t xml:space="preserve">H. </w:t>
      </w:r>
      <w:proofErr w:type="spellStart"/>
      <w:r w:rsidR="00882353" w:rsidRPr="00263DE2">
        <w:rPr>
          <w:rFonts w:ascii="Times New Roman" w:hAnsi="Times New Roman"/>
          <w:i/>
          <w:iCs/>
          <w:szCs w:val="24"/>
          <w:lang w:val="pt-BR"/>
        </w:rPr>
        <w:t>perforatum</w:t>
      </w:r>
      <w:proofErr w:type="spellEnd"/>
      <w:r w:rsidR="00882353" w:rsidRPr="00263DE2">
        <w:rPr>
          <w:rFonts w:ascii="Times New Roman" w:hAnsi="Times New Roman"/>
          <w:i/>
          <w:iCs/>
          <w:szCs w:val="24"/>
          <w:lang w:val="pt-BR"/>
        </w:rPr>
        <w:t xml:space="preserve"> </w:t>
      </w:r>
      <w:r w:rsidR="00882353" w:rsidRPr="00263DE2">
        <w:rPr>
          <w:rFonts w:ascii="Times New Roman" w:hAnsi="Times New Roman"/>
          <w:szCs w:val="24"/>
          <w:u w:val="single"/>
          <w:lang w:val="pt-BR"/>
        </w:rPr>
        <w:t xml:space="preserve">(STAFFELDT </w:t>
      </w:r>
      <w:proofErr w:type="spellStart"/>
      <w:r w:rsidR="00882353" w:rsidRPr="00263DE2">
        <w:rPr>
          <w:rFonts w:ascii="Times New Roman" w:hAnsi="Times New Roman"/>
          <w:szCs w:val="24"/>
          <w:u w:val="single"/>
          <w:lang w:val="pt-BR"/>
        </w:rPr>
        <w:t>et</w:t>
      </w:r>
      <w:proofErr w:type="spellEnd"/>
      <w:r w:rsidR="00882353" w:rsidRPr="00263DE2">
        <w:rPr>
          <w:rFonts w:ascii="Times New Roman" w:hAnsi="Times New Roman"/>
          <w:szCs w:val="24"/>
          <w:u w:val="single"/>
          <w:lang w:val="pt-BR"/>
        </w:rPr>
        <w:t xml:space="preserve"> al., 1994)</w:t>
      </w:r>
      <w:r w:rsidR="00882353" w:rsidRPr="00263DE2">
        <w:rPr>
          <w:rFonts w:ascii="Times New Roman" w:hAnsi="Times New Roman"/>
          <w:szCs w:val="24"/>
          <w:lang w:val="pt-BR"/>
        </w:rPr>
        <w:t>.</w:t>
      </w:r>
    </w:p>
    <w:p w:rsidR="0049024B" w:rsidRPr="00263DE2" w:rsidRDefault="0049024B" w:rsidP="00263DE2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263DE2">
        <w:rPr>
          <w:rFonts w:ascii="Times New Roman" w:hAnsi="Times New Roman"/>
          <w:szCs w:val="24"/>
          <w:lang w:val="pt-BR"/>
        </w:rPr>
        <w:t>O complexo de substâncias ativas do produto é liberado e atinge um nível eficaz no organismo</w:t>
      </w:r>
      <w:r w:rsidR="00882353" w:rsidRPr="00263DE2">
        <w:rPr>
          <w:rFonts w:ascii="Times New Roman" w:hAnsi="Times New Roman"/>
          <w:szCs w:val="24"/>
          <w:lang w:val="pt-BR"/>
        </w:rPr>
        <w:t xml:space="preserve"> com a administração de </w:t>
      </w:r>
      <w:smartTag w:uri="urn:schemas-microsoft-com:office:smarttags" w:element="metricconverter">
        <w:smartTagPr>
          <w:attr w:name="ProductID" w:val="600 a"/>
        </w:smartTagPr>
        <w:r w:rsidR="00882353" w:rsidRPr="00263DE2">
          <w:rPr>
            <w:rFonts w:ascii="Times New Roman" w:hAnsi="Times New Roman"/>
            <w:szCs w:val="24"/>
            <w:lang w:val="pt-BR"/>
          </w:rPr>
          <w:t>600 a</w:t>
        </w:r>
      </w:smartTag>
      <w:r w:rsidR="00882353" w:rsidRPr="00263DE2">
        <w:rPr>
          <w:rFonts w:ascii="Times New Roman" w:hAnsi="Times New Roman"/>
          <w:szCs w:val="24"/>
          <w:lang w:val="pt-BR"/>
        </w:rPr>
        <w:t xml:space="preserve"> 900 </w:t>
      </w:r>
      <w:proofErr w:type="spellStart"/>
      <w:proofErr w:type="gramStart"/>
      <w:r w:rsidR="00882353" w:rsidRPr="00263DE2">
        <w:rPr>
          <w:rFonts w:ascii="Times New Roman" w:hAnsi="Times New Roman"/>
          <w:szCs w:val="24"/>
          <w:lang w:val="pt-BR"/>
        </w:rPr>
        <w:t>mg</w:t>
      </w:r>
      <w:proofErr w:type="spellEnd"/>
      <w:proofErr w:type="gramEnd"/>
      <w:r w:rsidR="00882353" w:rsidRPr="00263DE2">
        <w:rPr>
          <w:rFonts w:ascii="Times New Roman" w:hAnsi="Times New Roman"/>
          <w:szCs w:val="24"/>
          <w:lang w:val="pt-BR"/>
        </w:rPr>
        <w:t xml:space="preserve"> do extrato padronizado em 0,3% de </w:t>
      </w:r>
      <w:proofErr w:type="spellStart"/>
      <w:r w:rsidR="00882353" w:rsidRPr="00263DE2">
        <w:rPr>
          <w:rFonts w:ascii="Times New Roman" w:hAnsi="Times New Roman"/>
          <w:szCs w:val="24"/>
          <w:lang w:val="pt-BR"/>
        </w:rPr>
        <w:t>hipericinas</w:t>
      </w:r>
      <w:proofErr w:type="spellEnd"/>
      <w:r w:rsidR="00882353" w:rsidRPr="00263DE2">
        <w:rPr>
          <w:rFonts w:ascii="Times New Roman" w:hAnsi="Times New Roman"/>
          <w:szCs w:val="24"/>
          <w:lang w:val="pt-BR"/>
        </w:rPr>
        <w:t xml:space="preserve"> ao dia, sendo que o equilíbrio </w:t>
      </w:r>
      <w:proofErr w:type="spellStart"/>
      <w:r w:rsidR="00882353" w:rsidRPr="00263DE2">
        <w:rPr>
          <w:rFonts w:ascii="Times New Roman" w:hAnsi="Times New Roman"/>
          <w:szCs w:val="24"/>
          <w:lang w:val="pt-BR"/>
        </w:rPr>
        <w:t>hemo-tecidual</w:t>
      </w:r>
      <w:proofErr w:type="spellEnd"/>
      <w:r w:rsidR="00882353" w:rsidRPr="00263DE2">
        <w:rPr>
          <w:rFonts w:ascii="Times New Roman" w:hAnsi="Times New Roman"/>
          <w:szCs w:val="24"/>
          <w:lang w:val="pt-BR"/>
        </w:rPr>
        <w:t xml:space="preserve"> ocorrerá após quatro dias da administração </w:t>
      </w:r>
      <w:r w:rsidR="00882353" w:rsidRPr="00263DE2">
        <w:rPr>
          <w:rFonts w:ascii="Times New Roman" w:hAnsi="Times New Roman"/>
          <w:szCs w:val="24"/>
          <w:u w:val="single"/>
          <w:lang w:val="pt-BR"/>
        </w:rPr>
        <w:t>(STOCK S. Y HOLZTL J., 1991)</w:t>
      </w:r>
      <w:r w:rsidRPr="00263DE2">
        <w:rPr>
          <w:rFonts w:ascii="Times New Roman" w:hAnsi="Times New Roman"/>
          <w:szCs w:val="24"/>
          <w:lang w:val="pt-BR"/>
        </w:rPr>
        <w:t>.</w:t>
      </w:r>
    </w:p>
    <w:p w:rsidR="0049024B" w:rsidRPr="00263DE2" w:rsidRDefault="0049024B" w:rsidP="00263DE2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263DE2">
        <w:rPr>
          <w:rFonts w:ascii="Times New Roman" w:hAnsi="Times New Roman"/>
          <w:szCs w:val="24"/>
          <w:lang w:val="pt-BR"/>
        </w:rPr>
        <w:t>Mecanismo de ação:</w:t>
      </w:r>
    </w:p>
    <w:p w:rsidR="000A47CF" w:rsidRPr="00263DE2" w:rsidRDefault="0049024B" w:rsidP="00263DE2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263DE2">
        <w:rPr>
          <w:rFonts w:ascii="Times New Roman" w:hAnsi="Times New Roman"/>
          <w:szCs w:val="24"/>
          <w:lang w:val="pt-BR"/>
        </w:rPr>
        <w:t xml:space="preserve">Embora inibição da MAO e COMT tenha sido identificada em ensaios </w:t>
      </w:r>
      <w:r w:rsidRPr="00263DE2">
        <w:rPr>
          <w:rFonts w:ascii="Times New Roman" w:hAnsi="Times New Roman"/>
          <w:i/>
          <w:iCs/>
          <w:szCs w:val="24"/>
          <w:lang w:val="pt-BR"/>
        </w:rPr>
        <w:t xml:space="preserve">in </w:t>
      </w:r>
      <w:proofErr w:type="spellStart"/>
      <w:r w:rsidRPr="00263DE2">
        <w:rPr>
          <w:rFonts w:ascii="Times New Roman" w:hAnsi="Times New Roman"/>
          <w:i/>
          <w:iCs/>
          <w:szCs w:val="24"/>
          <w:lang w:val="pt-BR"/>
        </w:rPr>
        <w:t>vitro</w:t>
      </w:r>
      <w:proofErr w:type="spellEnd"/>
      <w:r w:rsidRPr="00263DE2">
        <w:rPr>
          <w:rFonts w:ascii="Times New Roman" w:hAnsi="Times New Roman"/>
          <w:i/>
          <w:iCs/>
          <w:szCs w:val="24"/>
          <w:lang w:val="pt-BR"/>
        </w:rPr>
        <w:t xml:space="preserve"> </w:t>
      </w:r>
      <w:r w:rsidRPr="00263DE2">
        <w:rPr>
          <w:rFonts w:ascii="Times New Roman" w:hAnsi="Times New Roman"/>
          <w:szCs w:val="24"/>
          <w:lang w:val="pt-BR"/>
        </w:rPr>
        <w:t>com frações de</w:t>
      </w:r>
      <w:r w:rsidR="000A47CF" w:rsidRPr="00263DE2">
        <w:rPr>
          <w:rFonts w:ascii="Times New Roman" w:hAnsi="Times New Roman"/>
          <w:szCs w:val="24"/>
          <w:lang w:val="pt-BR"/>
        </w:rPr>
        <w:t xml:space="preserve"> extratos, </w:t>
      </w:r>
      <w:proofErr w:type="spellStart"/>
      <w:r w:rsidR="000A47CF" w:rsidRPr="00263DE2">
        <w:rPr>
          <w:rFonts w:ascii="Times New Roman" w:hAnsi="Times New Roman"/>
          <w:szCs w:val="24"/>
          <w:lang w:val="pt-BR"/>
        </w:rPr>
        <w:t>hipericina</w:t>
      </w:r>
      <w:proofErr w:type="spellEnd"/>
      <w:r w:rsidR="000A47CF" w:rsidRPr="00263DE2">
        <w:rPr>
          <w:rFonts w:ascii="Times New Roman" w:hAnsi="Times New Roman"/>
          <w:szCs w:val="24"/>
          <w:lang w:val="pt-BR"/>
        </w:rPr>
        <w:t xml:space="preserve"> e flavonas, os estudos concluem que o efeito antidepressivo do </w:t>
      </w:r>
      <w:r w:rsidR="000A47CF" w:rsidRPr="00263DE2">
        <w:rPr>
          <w:rFonts w:ascii="Times New Roman" w:hAnsi="Times New Roman"/>
          <w:i/>
          <w:iCs/>
          <w:szCs w:val="24"/>
          <w:lang w:val="pt-BR"/>
        </w:rPr>
        <w:t xml:space="preserve">H. </w:t>
      </w:r>
      <w:proofErr w:type="spellStart"/>
      <w:r w:rsidR="000A47CF" w:rsidRPr="00263DE2">
        <w:rPr>
          <w:rFonts w:ascii="Times New Roman" w:hAnsi="Times New Roman"/>
          <w:i/>
          <w:iCs/>
          <w:szCs w:val="24"/>
          <w:lang w:val="pt-BR"/>
        </w:rPr>
        <w:t>perforatum</w:t>
      </w:r>
      <w:proofErr w:type="spellEnd"/>
      <w:r w:rsidR="000A47CF" w:rsidRPr="00263DE2">
        <w:rPr>
          <w:rFonts w:ascii="Times New Roman" w:hAnsi="Times New Roman"/>
          <w:szCs w:val="24"/>
          <w:lang w:val="pt-BR"/>
        </w:rPr>
        <w:t xml:space="preserve"> não pode ser explicado por inibição da MAO. Outros possíveis mecanismos de ação incluem a habilidade do extrato de modular a produção de </w:t>
      </w:r>
      <w:proofErr w:type="spellStart"/>
      <w:r w:rsidR="000A47CF" w:rsidRPr="00263DE2">
        <w:rPr>
          <w:rFonts w:ascii="Times New Roman" w:hAnsi="Times New Roman"/>
          <w:szCs w:val="24"/>
          <w:lang w:val="pt-BR"/>
        </w:rPr>
        <w:t>citocinas</w:t>
      </w:r>
      <w:proofErr w:type="spellEnd"/>
      <w:r w:rsidR="000A47CF" w:rsidRPr="00263DE2">
        <w:rPr>
          <w:rFonts w:ascii="Times New Roman" w:hAnsi="Times New Roman"/>
          <w:szCs w:val="24"/>
          <w:lang w:val="pt-BR"/>
        </w:rPr>
        <w:t xml:space="preserve">, a expressão de receptores serotoninérgicos e o eixo hipotálamo-pituitário-adrenal </w:t>
      </w:r>
      <w:r w:rsidR="000A47CF" w:rsidRPr="00263DE2">
        <w:rPr>
          <w:rFonts w:ascii="Times New Roman" w:hAnsi="Times New Roman"/>
          <w:szCs w:val="24"/>
          <w:u w:val="single"/>
          <w:lang w:val="pt-BR"/>
        </w:rPr>
        <w:t xml:space="preserve">(COTT, 1997; CHATTERJEE </w:t>
      </w:r>
      <w:proofErr w:type="spellStart"/>
      <w:proofErr w:type="gramStart"/>
      <w:r w:rsidR="000A47CF" w:rsidRPr="00263DE2">
        <w:rPr>
          <w:rFonts w:ascii="Times New Roman" w:hAnsi="Times New Roman"/>
          <w:i/>
          <w:iCs/>
          <w:szCs w:val="24"/>
          <w:u w:val="single"/>
          <w:lang w:val="pt-BR"/>
        </w:rPr>
        <w:t>et</w:t>
      </w:r>
      <w:proofErr w:type="spellEnd"/>
      <w:proofErr w:type="gramEnd"/>
      <w:r w:rsidR="000A47CF" w:rsidRPr="00263DE2">
        <w:rPr>
          <w:rFonts w:ascii="Times New Roman" w:hAnsi="Times New Roman"/>
          <w:i/>
          <w:iCs/>
          <w:szCs w:val="24"/>
          <w:u w:val="single"/>
          <w:lang w:val="pt-BR"/>
        </w:rPr>
        <w:t xml:space="preserve"> al</w:t>
      </w:r>
      <w:r w:rsidR="000A47CF" w:rsidRPr="00263DE2">
        <w:rPr>
          <w:rFonts w:ascii="Times New Roman" w:hAnsi="Times New Roman"/>
          <w:szCs w:val="24"/>
          <w:u w:val="single"/>
          <w:lang w:val="pt-BR"/>
        </w:rPr>
        <w:t xml:space="preserve">., 1998; BUTTERWECK </w:t>
      </w:r>
      <w:proofErr w:type="spellStart"/>
      <w:r w:rsidR="000A47CF" w:rsidRPr="00263DE2">
        <w:rPr>
          <w:rFonts w:ascii="Times New Roman" w:hAnsi="Times New Roman"/>
          <w:i/>
          <w:iCs/>
          <w:szCs w:val="24"/>
          <w:u w:val="single"/>
          <w:lang w:val="pt-BR"/>
        </w:rPr>
        <w:t>et</w:t>
      </w:r>
      <w:proofErr w:type="spellEnd"/>
      <w:r w:rsidR="000A47CF" w:rsidRPr="00263DE2">
        <w:rPr>
          <w:rFonts w:ascii="Times New Roman" w:hAnsi="Times New Roman"/>
          <w:i/>
          <w:iCs/>
          <w:szCs w:val="24"/>
          <w:u w:val="single"/>
          <w:lang w:val="pt-BR"/>
        </w:rPr>
        <w:t xml:space="preserve"> al</w:t>
      </w:r>
      <w:r w:rsidR="000A47CF" w:rsidRPr="00263DE2">
        <w:rPr>
          <w:rFonts w:ascii="Times New Roman" w:hAnsi="Times New Roman"/>
          <w:szCs w:val="24"/>
          <w:u w:val="single"/>
          <w:lang w:val="pt-BR"/>
        </w:rPr>
        <w:t>., 1997; PEROVIC &amp; MULLER, 1995; MULLER &amp; ROSSOL, 1994; HOLZL, 1989)</w:t>
      </w:r>
      <w:r w:rsidR="000A47CF" w:rsidRPr="00263DE2">
        <w:rPr>
          <w:rFonts w:ascii="Times New Roman" w:hAnsi="Times New Roman"/>
          <w:szCs w:val="24"/>
          <w:lang w:val="pt-BR"/>
        </w:rPr>
        <w:t>.</w:t>
      </w:r>
    </w:p>
    <w:p w:rsidR="00E430C6" w:rsidRDefault="00E430C6" w:rsidP="00263DE2">
      <w:pPr>
        <w:autoSpaceDE w:val="0"/>
        <w:autoSpaceDN w:val="0"/>
        <w:adjustRightInd w:val="0"/>
        <w:jc w:val="both"/>
        <w:rPr>
          <w:rFonts w:ascii="Times New Roman" w:hAnsi="Times New Roman"/>
          <w:b/>
          <w:szCs w:val="24"/>
          <w:lang w:val="pt-BR"/>
        </w:rPr>
      </w:pPr>
    </w:p>
    <w:p w:rsidR="006B56C9" w:rsidRPr="0041708A" w:rsidRDefault="0049024B" w:rsidP="006B56C9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263DE2">
        <w:rPr>
          <w:rFonts w:ascii="Times New Roman" w:hAnsi="Times New Roman"/>
          <w:b/>
          <w:szCs w:val="24"/>
          <w:lang w:val="pt-BR"/>
        </w:rPr>
        <w:t xml:space="preserve">4. </w:t>
      </w:r>
      <w:proofErr w:type="gramStart"/>
      <w:r w:rsidRPr="00263DE2">
        <w:rPr>
          <w:rFonts w:ascii="Times New Roman" w:hAnsi="Times New Roman"/>
          <w:b/>
          <w:szCs w:val="24"/>
          <w:lang w:val="pt-BR"/>
        </w:rPr>
        <w:t>CONTRA-INDICAÇÕES</w:t>
      </w:r>
      <w:proofErr w:type="gramEnd"/>
      <w:r w:rsidRPr="00263DE2">
        <w:rPr>
          <w:rFonts w:ascii="Times New Roman" w:hAnsi="Times New Roman"/>
          <w:b/>
          <w:szCs w:val="24"/>
          <w:lang w:val="pt-BR"/>
        </w:rPr>
        <w:cr/>
      </w:r>
      <w:r w:rsidR="006B56C9" w:rsidRPr="006B56C9">
        <w:rPr>
          <w:rFonts w:ascii="Times New Roman" w:hAnsi="Times New Roman"/>
          <w:szCs w:val="24"/>
          <w:lang w:val="pt-BR"/>
        </w:rPr>
        <w:t xml:space="preserve"> </w:t>
      </w:r>
      <w:r w:rsidR="006B56C9" w:rsidRPr="0041708A">
        <w:rPr>
          <w:rFonts w:ascii="Times New Roman" w:hAnsi="Times New Roman"/>
          <w:szCs w:val="24"/>
          <w:lang w:val="pt-BR"/>
        </w:rPr>
        <w:t>Pacientes com histórico de hipersensibilidade e alergia a qualquer um dos componentes da fórmula não devem fazer uso do produto.</w:t>
      </w:r>
    </w:p>
    <w:p w:rsidR="006B56C9" w:rsidRPr="0041708A" w:rsidRDefault="006B56C9" w:rsidP="006B56C9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41708A">
        <w:rPr>
          <w:rFonts w:ascii="Times New Roman" w:hAnsi="Times New Roman"/>
          <w:szCs w:val="24"/>
          <w:lang w:val="pt-BR"/>
        </w:rPr>
        <w:t>Não usar em episódios de depressão grave.</w:t>
      </w:r>
    </w:p>
    <w:p w:rsidR="006B56C9" w:rsidRPr="0041708A" w:rsidRDefault="006B56C9" w:rsidP="006B56C9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41708A">
        <w:rPr>
          <w:rFonts w:ascii="Times New Roman" w:hAnsi="Times New Roman"/>
          <w:szCs w:val="24"/>
          <w:lang w:val="pt-BR"/>
        </w:rPr>
        <w:t xml:space="preserve">Não tomar o medicamento durante o tratamento com anticoagulantes (ex. </w:t>
      </w:r>
      <w:proofErr w:type="spellStart"/>
      <w:r w:rsidRPr="0041708A">
        <w:rPr>
          <w:rFonts w:ascii="Times New Roman" w:hAnsi="Times New Roman"/>
          <w:szCs w:val="24"/>
          <w:lang w:val="pt-BR"/>
        </w:rPr>
        <w:t>varfarina</w:t>
      </w:r>
      <w:proofErr w:type="spellEnd"/>
      <w:r w:rsidRPr="0041708A">
        <w:rPr>
          <w:rFonts w:ascii="Times New Roman" w:hAnsi="Times New Roman"/>
          <w:szCs w:val="24"/>
          <w:lang w:val="pt-BR"/>
        </w:rPr>
        <w:t>).</w:t>
      </w:r>
    </w:p>
    <w:p w:rsidR="006B56C9" w:rsidRPr="0041708A" w:rsidRDefault="006B56C9" w:rsidP="006B56C9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41708A">
        <w:rPr>
          <w:rFonts w:ascii="Times New Roman" w:hAnsi="Times New Roman"/>
          <w:szCs w:val="24"/>
          <w:lang w:val="pt-BR"/>
        </w:rPr>
        <w:t>Pode diminuir os efeitos de contraceptivos orais e de medicamentos para o tratamento da asma (a base de teofilina) ou de medicamentos a base de digoxina.</w:t>
      </w:r>
    </w:p>
    <w:p w:rsidR="006B56C9" w:rsidRPr="0041708A" w:rsidRDefault="006B56C9" w:rsidP="006B56C9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41708A">
        <w:rPr>
          <w:rFonts w:ascii="Times New Roman" w:hAnsi="Times New Roman"/>
          <w:szCs w:val="24"/>
          <w:lang w:val="pt-BR"/>
        </w:rPr>
        <w:t>Este medicamento não deve ser usado em associação com outros antidepressivos e até duas semanas após o término do tratamento com Inibidores da Monoamina Oxidase (IMAO).</w:t>
      </w:r>
    </w:p>
    <w:p w:rsidR="006B56C9" w:rsidRPr="00DF7442" w:rsidRDefault="006B56C9" w:rsidP="006B56C9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DF7442">
        <w:rPr>
          <w:rFonts w:ascii="Times New Roman" w:hAnsi="Times New Roman"/>
          <w:szCs w:val="24"/>
          <w:lang w:val="pt-BR"/>
        </w:rPr>
        <w:t xml:space="preserve">Existe interação de medicamentos a base de </w:t>
      </w:r>
      <w:proofErr w:type="spellStart"/>
      <w:r>
        <w:rPr>
          <w:rFonts w:ascii="Times New Roman" w:hAnsi="Times New Roman"/>
          <w:szCs w:val="24"/>
          <w:lang w:val="pt-BR"/>
        </w:rPr>
        <w:t>Hipérico</w:t>
      </w:r>
      <w:proofErr w:type="spellEnd"/>
      <w:r>
        <w:rPr>
          <w:rFonts w:ascii="Times New Roman" w:hAnsi="Times New Roman"/>
          <w:szCs w:val="24"/>
          <w:lang w:val="pt-BR"/>
        </w:rPr>
        <w:t xml:space="preserve"> (</w:t>
      </w:r>
      <w:proofErr w:type="spellStart"/>
      <w:r w:rsidRPr="00DF7442">
        <w:rPr>
          <w:rFonts w:ascii="Times New Roman" w:hAnsi="Times New Roman"/>
          <w:i/>
          <w:iCs/>
          <w:szCs w:val="24"/>
          <w:lang w:val="pt-BR"/>
        </w:rPr>
        <w:t>H</w:t>
      </w:r>
      <w:r>
        <w:rPr>
          <w:rFonts w:ascii="Times New Roman" w:hAnsi="Times New Roman"/>
          <w:i/>
          <w:iCs/>
          <w:szCs w:val="24"/>
          <w:lang w:val="pt-BR"/>
        </w:rPr>
        <w:t>ypericum</w:t>
      </w:r>
      <w:proofErr w:type="spellEnd"/>
      <w:r w:rsidRPr="00DF7442">
        <w:rPr>
          <w:rFonts w:ascii="Times New Roman" w:hAnsi="Times New Roman"/>
          <w:i/>
          <w:iCs/>
          <w:szCs w:val="24"/>
          <w:lang w:val="pt-BR"/>
        </w:rPr>
        <w:t xml:space="preserve"> </w:t>
      </w:r>
      <w:proofErr w:type="spellStart"/>
      <w:r w:rsidRPr="00DF7442">
        <w:rPr>
          <w:rFonts w:ascii="Times New Roman" w:hAnsi="Times New Roman"/>
          <w:i/>
          <w:iCs/>
          <w:szCs w:val="24"/>
          <w:lang w:val="pt-BR"/>
        </w:rPr>
        <w:t>perforatum</w:t>
      </w:r>
      <w:proofErr w:type="spellEnd"/>
      <w:r>
        <w:rPr>
          <w:rFonts w:ascii="Times New Roman" w:hAnsi="Times New Roman"/>
          <w:i/>
          <w:iCs/>
          <w:szCs w:val="24"/>
          <w:lang w:val="pt-BR"/>
        </w:rPr>
        <w:t xml:space="preserve"> L.</w:t>
      </w:r>
      <w:r w:rsidRPr="00CD0F36">
        <w:rPr>
          <w:rFonts w:ascii="Times New Roman" w:hAnsi="Times New Roman"/>
          <w:iCs/>
          <w:szCs w:val="24"/>
          <w:lang w:val="pt-BR"/>
        </w:rPr>
        <w:t>)</w:t>
      </w:r>
      <w:r w:rsidRPr="00DF7442">
        <w:rPr>
          <w:rFonts w:ascii="Times New Roman" w:hAnsi="Times New Roman"/>
          <w:i/>
          <w:iCs/>
          <w:szCs w:val="24"/>
          <w:lang w:val="pt-BR"/>
        </w:rPr>
        <w:t xml:space="preserve"> </w:t>
      </w:r>
      <w:r w:rsidRPr="00DF7442">
        <w:rPr>
          <w:rFonts w:ascii="Times New Roman" w:hAnsi="Times New Roman"/>
          <w:szCs w:val="24"/>
          <w:lang w:val="pt-BR"/>
        </w:rPr>
        <w:t xml:space="preserve">com </w:t>
      </w:r>
      <w:proofErr w:type="spellStart"/>
      <w:r w:rsidRPr="00DF7442">
        <w:rPr>
          <w:rFonts w:ascii="Times New Roman" w:hAnsi="Times New Roman"/>
          <w:szCs w:val="24"/>
          <w:lang w:val="pt-BR"/>
        </w:rPr>
        <w:t>ciclosporina</w:t>
      </w:r>
      <w:proofErr w:type="spellEnd"/>
      <w:r w:rsidRPr="00DF7442">
        <w:rPr>
          <w:rFonts w:ascii="Times New Roman" w:hAnsi="Times New Roman"/>
          <w:szCs w:val="24"/>
          <w:lang w:val="pt-BR"/>
        </w:rPr>
        <w:t xml:space="preserve">, anticoagulantes </w:t>
      </w:r>
      <w:proofErr w:type="spellStart"/>
      <w:r w:rsidRPr="00DF7442">
        <w:rPr>
          <w:rFonts w:ascii="Times New Roman" w:hAnsi="Times New Roman"/>
          <w:szCs w:val="24"/>
          <w:lang w:val="pt-BR"/>
        </w:rPr>
        <w:t>cumarínicos</w:t>
      </w:r>
      <w:proofErr w:type="spellEnd"/>
      <w:r w:rsidRPr="00DF7442">
        <w:rPr>
          <w:rFonts w:ascii="Times New Roman" w:hAnsi="Times New Roman"/>
          <w:szCs w:val="24"/>
          <w:lang w:val="pt-BR"/>
        </w:rPr>
        <w:t xml:space="preserve">, anticoncepcionais orais, teofilina, digoxina, </w:t>
      </w:r>
      <w:proofErr w:type="spellStart"/>
      <w:r w:rsidRPr="00DF7442">
        <w:rPr>
          <w:rFonts w:ascii="Times New Roman" w:hAnsi="Times New Roman"/>
          <w:szCs w:val="24"/>
          <w:lang w:val="pt-BR"/>
        </w:rPr>
        <w:t>indinavir</w:t>
      </w:r>
      <w:proofErr w:type="spellEnd"/>
      <w:r w:rsidRPr="00DF7442">
        <w:rPr>
          <w:rFonts w:ascii="Times New Roman" w:hAnsi="Times New Roman"/>
          <w:szCs w:val="24"/>
          <w:lang w:val="pt-BR"/>
        </w:rPr>
        <w:t xml:space="preserve"> e possivelmente outros inibidores da protease e </w:t>
      </w:r>
      <w:proofErr w:type="spellStart"/>
      <w:r w:rsidRPr="00DF7442">
        <w:rPr>
          <w:rFonts w:ascii="Times New Roman" w:hAnsi="Times New Roman"/>
          <w:szCs w:val="24"/>
          <w:lang w:val="pt-BR"/>
        </w:rPr>
        <w:t>transcriptase</w:t>
      </w:r>
      <w:proofErr w:type="spellEnd"/>
      <w:r w:rsidRPr="00DF7442">
        <w:rPr>
          <w:rFonts w:ascii="Times New Roman" w:hAnsi="Times New Roman"/>
          <w:szCs w:val="24"/>
          <w:lang w:val="pt-BR"/>
        </w:rPr>
        <w:t xml:space="preserve"> reversa, prejudicando os efeitos destes. Isto ocorre devido à capacidade do </w:t>
      </w:r>
      <w:proofErr w:type="spellStart"/>
      <w:r>
        <w:rPr>
          <w:rFonts w:ascii="Times New Roman" w:hAnsi="Times New Roman"/>
          <w:szCs w:val="24"/>
          <w:lang w:val="pt-BR"/>
        </w:rPr>
        <w:t>Hipérico</w:t>
      </w:r>
      <w:proofErr w:type="spellEnd"/>
      <w:r w:rsidRPr="00DF7442">
        <w:rPr>
          <w:rFonts w:ascii="Times New Roman" w:hAnsi="Times New Roman"/>
          <w:szCs w:val="24"/>
          <w:lang w:val="pt-BR"/>
        </w:rPr>
        <w:t xml:space="preserve"> de aumentar a eliminação de outras drogas.</w:t>
      </w:r>
    </w:p>
    <w:p w:rsidR="006B56C9" w:rsidRPr="00DF7442" w:rsidRDefault="006B56C9" w:rsidP="006B56C9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DF7442">
        <w:rPr>
          <w:rFonts w:ascii="Times New Roman" w:hAnsi="Times New Roman"/>
          <w:szCs w:val="24"/>
          <w:lang w:val="pt-BR"/>
        </w:rPr>
        <w:t xml:space="preserve">Não é recomendado utilizar este medicamento com </w:t>
      </w:r>
      <w:proofErr w:type="spellStart"/>
      <w:r w:rsidRPr="00DF7442">
        <w:rPr>
          <w:rFonts w:ascii="Times New Roman" w:hAnsi="Times New Roman"/>
          <w:szCs w:val="24"/>
          <w:lang w:val="pt-BR"/>
        </w:rPr>
        <w:t>clorpromazina</w:t>
      </w:r>
      <w:proofErr w:type="spellEnd"/>
      <w:r w:rsidRPr="00DF7442">
        <w:rPr>
          <w:rFonts w:ascii="Times New Roman" w:hAnsi="Times New Roman"/>
          <w:szCs w:val="24"/>
          <w:lang w:val="pt-BR"/>
        </w:rPr>
        <w:t xml:space="preserve"> ou tetraciclina.</w:t>
      </w:r>
    </w:p>
    <w:p w:rsidR="006B56C9" w:rsidRPr="00DF7442" w:rsidRDefault="006B56C9" w:rsidP="006B56C9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DF7442">
        <w:rPr>
          <w:rFonts w:ascii="Times New Roman" w:hAnsi="Times New Roman"/>
          <w:szCs w:val="24"/>
          <w:lang w:val="pt-BR"/>
        </w:rPr>
        <w:t xml:space="preserve">O extrato de </w:t>
      </w:r>
      <w:proofErr w:type="spellStart"/>
      <w:r>
        <w:rPr>
          <w:rFonts w:ascii="Times New Roman" w:hAnsi="Times New Roman"/>
          <w:szCs w:val="24"/>
          <w:lang w:val="pt-BR"/>
        </w:rPr>
        <w:t>Hipérico</w:t>
      </w:r>
      <w:proofErr w:type="spellEnd"/>
      <w:r w:rsidRPr="00DF7442">
        <w:rPr>
          <w:rFonts w:ascii="Times New Roman" w:hAnsi="Times New Roman"/>
          <w:szCs w:val="24"/>
          <w:lang w:val="pt-BR"/>
        </w:rPr>
        <w:t xml:space="preserve"> não demonstrou interação com o álcool em estudos farmacológicos, porém, sabe-se que o álcool pode piorar o quadro depressivo.</w:t>
      </w:r>
    </w:p>
    <w:p w:rsidR="0049024B" w:rsidRDefault="0049024B" w:rsidP="006B56C9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E430C6">
        <w:rPr>
          <w:rFonts w:ascii="Times New Roman" w:hAnsi="Times New Roman"/>
          <w:szCs w:val="24"/>
          <w:lang w:val="pt-BR"/>
        </w:rPr>
        <w:t xml:space="preserve">Não existem dados disponíveis sobre o uso de </w:t>
      </w:r>
      <w:r w:rsidRPr="00E430C6">
        <w:rPr>
          <w:rFonts w:ascii="Times New Roman" w:hAnsi="Times New Roman"/>
          <w:i/>
          <w:iCs/>
          <w:szCs w:val="24"/>
          <w:lang w:val="pt-BR"/>
        </w:rPr>
        <w:t xml:space="preserve">H. </w:t>
      </w:r>
      <w:proofErr w:type="spellStart"/>
      <w:r w:rsidRPr="00E430C6">
        <w:rPr>
          <w:rFonts w:ascii="Times New Roman" w:hAnsi="Times New Roman"/>
          <w:i/>
          <w:iCs/>
          <w:szCs w:val="24"/>
          <w:lang w:val="pt-BR"/>
        </w:rPr>
        <w:t>perforatum</w:t>
      </w:r>
      <w:proofErr w:type="spellEnd"/>
      <w:r w:rsidRPr="00E430C6">
        <w:rPr>
          <w:rFonts w:ascii="Times New Roman" w:hAnsi="Times New Roman"/>
          <w:i/>
          <w:iCs/>
          <w:szCs w:val="24"/>
          <w:lang w:val="pt-BR"/>
        </w:rPr>
        <w:t xml:space="preserve"> </w:t>
      </w:r>
      <w:r w:rsidRPr="00E430C6">
        <w:rPr>
          <w:rFonts w:ascii="Times New Roman" w:hAnsi="Times New Roman"/>
          <w:szCs w:val="24"/>
          <w:lang w:val="pt-BR"/>
        </w:rPr>
        <w:t>na gravidez e na lactação, porém</w:t>
      </w:r>
      <w:r w:rsidR="000A47CF" w:rsidRPr="00E430C6">
        <w:rPr>
          <w:rFonts w:ascii="Times New Roman" w:hAnsi="Times New Roman"/>
          <w:szCs w:val="24"/>
          <w:lang w:val="pt-BR"/>
        </w:rPr>
        <w:t xml:space="preserve"> sabe-se que o extrato pode inibir a secreção de </w:t>
      </w:r>
      <w:proofErr w:type="spellStart"/>
      <w:r w:rsidR="000A47CF" w:rsidRPr="00E430C6">
        <w:rPr>
          <w:rFonts w:ascii="Times New Roman" w:hAnsi="Times New Roman"/>
          <w:szCs w:val="24"/>
          <w:lang w:val="pt-BR"/>
        </w:rPr>
        <w:t>prolactina</w:t>
      </w:r>
      <w:proofErr w:type="spellEnd"/>
      <w:r w:rsidR="000A47CF" w:rsidRPr="00E430C6">
        <w:rPr>
          <w:rFonts w:ascii="Times New Roman" w:hAnsi="Times New Roman"/>
          <w:szCs w:val="24"/>
          <w:lang w:val="pt-BR"/>
        </w:rPr>
        <w:t>, portanto, não se recomenda seu uso em mulheres grávidas e amamentando.</w:t>
      </w:r>
    </w:p>
    <w:p w:rsidR="006B56C9" w:rsidRPr="00037F21" w:rsidRDefault="006B56C9" w:rsidP="006B56C9">
      <w:pPr>
        <w:autoSpaceDE w:val="0"/>
        <w:autoSpaceDN w:val="0"/>
        <w:adjustRightInd w:val="0"/>
        <w:rPr>
          <w:rFonts w:ascii="Times New Roman" w:hAnsi="Times New Roman"/>
          <w:szCs w:val="24"/>
          <w:lang w:val="pt-BR"/>
        </w:rPr>
      </w:pPr>
      <w:r w:rsidRPr="00037F21">
        <w:rPr>
          <w:rFonts w:ascii="Times New Roman" w:hAnsi="Times New Roman"/>
          <w:szCs w:val="24"/>
          <w:lang w:val="pt-BR"/>
        </w:rPr>
        <w:t xml:space="preserve">De acordo com a categoria de risco de fármacos destinados às mulheres grávidas, este medicamento apresenta categoria de risco C, ou seja, não foram realizados estudos em </w:t>
      </w:r>
      <w:r w:rsidRPr="00037F21">
        <w:rPr>
          <w:rFonts w:ascii="Times New Roman" w:hAnsi="Times New Roman"/>
          <w:szCs w:val="24"/>
          <w:lang w:val="pt-BR"/>
        </w:rPr>
        <w:lastRenderedPageBreak/>
        <w:t>animais e nem em mulheres grávidas; ou então, os estudos em animais revelaram risco, mas não existem estudos disponíveis realizados em mulheres grávidas.</w:t>
      </w:r>
    </w:p>
    <w:p w:rsidR="00833D07" w:rsidRPr="00833D07" w:rsidRDefault="00833D07" w:rsidP="00833D07">
      <w:pPr>
        <w:autoSpaceDE w:val="0"/>
        <w:autoSpaceDN w:val="0"/>
        <w:adjustRightInd w:val="0"/>
        <w:jc w:val="both"/>
        <w:rPr>
          <w:rFonts w:ascii="Times New Roman" w:hAnsi="Times New Roman"/>
          <w:b/>
          <w:szCs w:val="24"/>
          <w:lang w:val="pt-BR"/>
        </w:rPr>
      </w:pPr>
      <w:r w:rsidRPr="00833D07">
        <w:rPr>
          <w:rFonts w:ascii="Times New Roman" w:hAnsi="Times New Roman"/>
          <w:b/>
          <w:szCs w:val="24"/>
          <w:lang w:val="pt-BR"/>
        </w:rPr>
        <w:t>Este medicamento é contraindicado para crianças abaixo de seis anos.</w:t>
      </w:r>
    </w:p>
    <w:p w:rsidR="00037F21" w:rsidRPr="00AD6EA4" w:rsidRDefault="00037F21" w:rsidP="00037F21">
      <w:pPr>
        <w:autoSpaceDE w:val="0"/>
        <w:autoSpaceDN w:val="0"/>
        <w:adjustRightInd w:val="0"/>
        <w:rPr>
          <w:rFonts w:ascii="Times New Roman" w:hAnsi="Times New Roman"/>
          <w:szCs w:val="24"/>
          <w:u w:val="single"/>
          <w:lang w:val="pt-BR"/>
        </w:rPr>
      </w:pPr>
      <w:r w:rsidRPr="00AD6EA4">
        <w:rPr>
          <w:rFonts w:ascii="Times New Roman" w:hAnsi="Times New Roman"/>
          <w:szCs w:val="24"/>
          <w:u w:val="single"/>
          <w:lang w:val="pt-BR"/>
        </w:rPr>
        <w:t xml:space="preserve">No caso de </w:t>
      </w:r>
      <w:r w:rsidR="00D409A8" w:rsidRPr="00AD6EA4">
        <w:rPr>
          <w:rFonts w:ascii="Times New Roman" w:hAnsi="Times New Roman"/>
          <w:szCs w:val="24"/>
          <w:u w:val="single"/>
          <w:lang w:val="pt-BR"/>
        </w:rPr>
        <w:t>contraindicação</w:t>
      </w:r>
      <w:r w:rsidRPr="00AD6EA4">
        <w:rPr>
          <w:rFonts w:ascii="Times New Roman" w:hAnsi="Times New Roman"/>
          <w:szCs w:val="24"/>
          <w:u w:val="single"/>
          <w:lang w:val="pt-BR"/>
        </w:rPr>
        <w:t xml:space="preserve"> para o uso de excipientes, incluir, em negrito, as frases de alerta previstas em norma específica.</w:t>
      </w:r>
    </w:p>
    <w:p w:rsidR="00037F21" w:rsidRPr="00037F21" w:rsidRDefault="00037F21" w:rsidP="00037F21">
      <w:pPr>
        <w:autoSpaceDE w:val="0"/>
        <w:autoSpaceDN w:val="0"/>
        <w:adjustRightInd w:val="0"/>
        <w:rPr>
          <w:rFonts w:ascii="Times New Roman" w:hAnsi="Times New Roman"/>
          <w:b/>
          <w:szCs w:val="24"/>
          <w:lang w:val="pt-BR"/>
        </w:rPr>
      </w:pPr>
    </w:p>
    <w:p w:rsidR="0049024B" w:rsidRPr="00263DE2" w:rsidRDefault="0049024B" w:rsidP="00263DE2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263DE2">
        <w:rPr>
          <w:rFonts w:ascii="Times New Roman" w:hAnsi="Times New Roman"/>
          <w:b/>
          <w:szCs w:val="24"/>
          <w:lang w:val="pt-BR"/>
        </w:rPr>
        <w:t>5. ADVERTÊNCIAS E PRECAUÇÕES</w:t>
      </w:r>
      <w:r w:rsidRPr="00263DE2">
        <w:rPr>
          <w:rFonts w:ascii="Times New Roman" w:hAnsi="Times New Roman"/>
          <w:b/>
          <w:szCs w:val="24"/>
          <w:lang w:val="pt-BR"/>
        </w:rPr>
        <w:cr/>
      </w:r>
      <w:r w:rsidRPr="00263DE2">
        <w:rPr>
          <w:rFonts w:ascii="Times New Roman" w:hAnsi="Times New Roman"/>
          <w:szCs w:val="24"/>
          <w:lang w:val="pt-BR"/>
        </w:rPr>
        <w:t>Deve-se evitar a exposição ao sol ou aos raios ultravioletas quando do uso deste medicamento,</w:t>
      </w:r>
      <w:r w:rsidR="000A47CF" w:rsidRPr="00263DE2">
        <w:rPr>
          <w:rFonts w:ascii="Times New Roman" w:hAnsi="Times New Roman"/>
          <w:szCs w:val="24"/>
          <w:lang w:val="pt-BR"/>
        </w:rPr>
        <w:t xml:space="preserve"> principalmente sem proteção, devido ao efeito fotossensibilizante de </w:t>
      </w:r>
      <w:r w:rsidR="000A47CF" w:rsidRPr="00263DE2">
        <w:rPr>
          <w:rFonts w:ascii="Times New Roman" w:hAnsi="Times New Roman"/>
          <w:i/>
          <w:iCs/>
          <w:szCs w:val="24"/>
          <w:lang w:val="pt-BR"/>
        </w:rPr>
        <w:t xml:space="preserve">H. </w:t>
      </w:r>
      <w:proofErr w:type="spellStart"/>
      <w:r w:rsidR="000A47CF" w:rsidRPr="00263DE2">
        <w:rPr>
          <w:rFonts w:ascii="Times New Roman" w:hAnsi="Times New Roman"/>
          <w:i/>
          <w:iCs/>
          <w:szCs w:val="24"/>
          <w:lang w:val="pt-BR"/>
        </w:rPr>
        <w:t>perforatum</w:t>
      </w:r>
      <w:proofErr w:type="spellEnd"/>
      <w:r w:rsidR="000A47CF" w:rsidRPr="00263DE2">
        <w:rPr>
          <w:rFonts w:ascii="Times New Roman" w:hAnsi="Times New Roman"/>
          <w:szCs w:val="24"/>
          <w:lang w:val="pt-BR"/>
        </w:rPr>
        <w:t>.</w:t>
      </w:r>
    </w:p>
    <w:p w:rsidR="0049024B" w:rsidRPr="00263DE2" w:rsidRDefault="0049024B" w:rsidP="00263DE2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263DE2">
        <w:rPr>
          <w:rFonts w:ascii="Times New Roman" w:hAnsi="Times New Roman"/>
          <w:szCs w:val="24"/>
          <w:lang w:val="pt-BR"/>
        </w:rPr>
        <w:t xml:space="preserve">Não há restrições para o uso de </w:t>
      </w:r>
      <w:r w:rsidRPr="00263DE2">
        <w:rPr>
          <w:rFonts w:ascii="Times New Roman" w:hAnsi="Times New Roman"/>
          <w:i/>
          <w:iCs/>
          <w:szCs w:val="24"/>
          <w:lang w:val="pt-BR"/>
        </w:rPr>
        <w:t xml:space="preserve">H. </w:t>
      </w:r>
      <w:proofErr w:type="spellStart"/>
      <w:r w:rsidRPr="00263DE2">
        <w:rPr>
          <w:rFonts w:ascii="Times New Roman" w:hAnsi="Times New Roman"/>
          <w:i/>
          <w:iCs/>
          <w:szCs w:val="24"/>
          <w:lang w:val="pt-BR"/>
        </w:rPr>
        <w:t>perforatum</w:t>
      </w:r>
      <w:proofErr w:type="spellEnd"/>
      <w:r w:rsidRPr="00263DE2">
        <w:rPr>
          <w:rFonts w:ascii="Times New Roman" w:hAnsi="Times New Roman"/>
          <w:i/>
          <w:iCs/>
          <w:szCs w:val="24"/>
          <w:lang w:val="pt-BR"/>
        </w:rPr>
        <w:t xml:space="preserve"> </w:t>
      </w:r>
      <w:r w:rsidRPr="00263DE2">
        <w:rPr>
          <w:rFonts w:ascii="Times New Roman" w:hAnsi="Times New Roman"/>
          <w:szCs w:val="24"/>
          <w:lang w:val="pt-BR"/>
        </w:rPr>
        <w:t>por pessoas que operam veículos e máquinas.</w:t>
      </w:r>
    </w:p>
    <w:p w:rsidR="0049024B" w:rsidRPr="00263DE2" w:rsidRDefault="0049024B" w:rsidP="00263DE2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263DE2">
        <w:rPr>
          <w:rFonts w:ascii="Times New Roman" w:hAnsi="Times New Roman"/>
          <w:szCs w:val="24"/>
          <w:lang w:val="pt-BR"/>
        </w:rPr>
        <w:t>A administração do produto deve ser cuidadosa em pacientes utilizando medicações de uso</w:t>
      </w:r>
      <w:r w:rsidR="000A47CF" w:rsidRPr="00263DE2">
        <w:rPr>
          <w:rFonts w:ascii="Times New Roman" w:hAnsi="Times New Roman"/>
          <w:szCs w:val="24"/>
          <w:lang w:val="pt-BR"/>
        </w:rPr>
        <w:t xml:space="preserve"> contínuo.</w:t>
      </w:r>
    </w:p>
    <w:p w:rsidR="000A47CF" w:rsidRDefault="0049024B" w:rsidP="00263DE2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263DE2">
        <w:rPr>
          <w:rFonts w:ascii="Times New Roman" w:hAnsi="Times New Roman"/>
          <w:szCs w:val="24"/>
          <w:lang w:val="pt-BR"/>
        </w:rPr>
        <w:t>Em casos de hipersensibilidade ao produto, recomenda-se descontinuar o uso e consultar um</w:t>
      </w:r>
      <w:r w:rsidR="000A47CF" w:rsidRPr="00263DE2">
        <w:rPr>
          <w:rFonts w:ascii="Times New Roman" w:hAnsi="Times New Roman"/>
          <w:szCs w:val="24"/>
          <w:lang w:val="pt-BR"/>
        </w:rPr>
        <w:t xml:space="preserve"> médico.</w:t>
      </w:r>
    </w:p>
    <w:p w:rsidR="00037F21" w:rsidRPr="00037F21" w:rsidRDefault="00037F21" w:rsidP="00037F21">
      <w:pPr>
        <w:autoSpaceDE w:val="0"/>
        <w:autoSpaceDN w:val="0"/>
        <w:adjustRightInd w:val="0"/>
        <w:rPr>
          <w:rFonts w:ascii="Times New Roman" w:hAnsi="Times New Roman"/>
          <w:szCs w:val="24"/>
          <w:lang w:val="pt-BR"/>
        </w:rPr>
      </w:pPr>
      <w:r w:rsidRPr="00037F21">
        <w:rPr>
          <w:rFonts w:ascii="Times New Roman" w:hAnsi="Times New Roman"/>
          <w:szCs w:val="24"/>
          <w:lang w:val="pt-BR"/>
        </w:rPr>
        <w:t>De acordo com a categoria de risco de fármacos destinados às mulheres grávidas, este medicamento apresenta categoria de risco C, ou seja, não foram realizados estudos em animais e nem em mulheres grávidas; ou então, os estudos em animais revelaram risco, mas não existem estudos disponíveis realizados em mulheres grávidas.</w:t>
      </w:r>
    </w:p>
    <w:p w:rsidR="00037F21" w:rsidRDefault="00037F21" w:rsidP="00037F21">
      <w:pPr>
        <w:autoSpaceDE w:val="0"/>
        <w:autoSpaceDN w:val="0"/>
        <w:adjustRightInd w:val="0"/>
        <w:rPr>
          <w:rFonts w:ascii="Times New Roman" w:hAnsi="Times New Roman"/>
          <w:b/>
          <w:szCs w:val="24"/>
          <w:lang w:val="pt-BR"/>
        </w:rPr>
      </w:pPr>
      <w:r w:rsidRPr="00037F21">
        <w:rPr>
          <w:rFonts w:ascii="Times New Roman" w:hAnsi="Times New Roman"/>
          <w:b/>
          <w:szCs w:val="24"/>
          <w:lang w:val="pt-BR"/>
        </w:rPr>
        <w:t>Este medicamento não deve ser utilizado por mulheres grávidas sem orientação médica ou do cirurgião-dentista.</w:t>
      </w:r>
    </w:p>
    <w:p w:rsidR="00D409A8" w:rsidRPr="00AD6EA4" w:rsidRDefault="00D409A8" w:rsidP="00D409A8">
      <w:pPr>
        <w:autoSpaceDE w:val="0"/>
        <w:autoSpaceDN w:val="0"/>
        <w:adjustRightInd w:val="0"/>
        <w:rPr>
          <w:rFonts w:ascii="Times New Roman" w:hAnsi="Times New Roman"/>
          <w:szCs w:val="24"/>
          <w:u w:val="single"/>
          <w:lang w:val="pt-BR"/>
        </w:rPr>
      </w:pPr>
      <w:r w:rsidRPr="00AD6EA4">
        <w:rPr>
          <w:rFonts w:ascii="Times New Roman" w:hAnsi="Times New Roman"/>
          <w:szCs w:val="24"/>
          <w:u w:val="single"/>
          <w:lang w:val="pt-BR"/>
        </w:rPr>
        <w:t xml:space="preserve">No caso de </w:t>
      </w:r>
      <w:r>
        <w:rPr>
          <w:rFonts w:ascii="Times New Roman" w:hAnsi="Times New Roman"/>
          <w:szCs w:val="24"/>
          <w:u w:val="single"/>
          <w:lang w:val="pt-BR"/>
        </w:rPr>
        <w:t>advertências e precauções</w:t>
      </w:r>
      <w:r w:rsidRPr="00AD6EA4">
        <w:rPr>
          <w:rFonts w:ascii="Times New Roman" w:hAnsi="Times New Roman"/>
          <w:szCs w:val="24"/>
          <w:u w:val="single"/>
          <w:lang w:val="pt-BR"/>
        </w:rPr>
        <w:t xml:space="preserve"> para o uso de excipientes, incluir, em negrito, as frases de alerta previstas em norma específica.</w:t>
      </w:r>
    </w:p>
    <w:p w:rsidR="00037F21" w:rsidRPr="00263DE2" w:rsidRDefault="00037F21" w:rsidP="00263DE2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</w:p>
    <w:p w:rsidR="0049024B" w:rsidRPr="00263DE2" w:rsidRDefault="0049024B" w:rsidP="00263DE2">
      <w:pPr>
        <w:jc w:val="both"/>
        <w:rPr>
          <w:rFonts w:ascii="Times New Roman" w:hAnsi="Times New Roman"/>
          <w:b/>
          <w:szCs w:val="24"/>
          <w:lang w:val="pt-BR"/>
        </w:rPr>
      </w:pPr>
      <w:r w:rsidRPr="00263DE2">
        <w:rPr>
          <w:rFonts w:ascii="Times New Roman" w:hAnsi="Times New Roman"/>
          <w:b/>
          <w:szCs w:val="24"/>
          <w:lang w:val="pt-BR"/>
        </w:rPr>
        <w:t>6. INTERAÇÕES MEDICAMENTOSAS</w:t>
      </w:r>
    </w:p>
    <w:p w:rsidR="000A47CF" w:rsidRPr="00263DE2" w:rsidRDefault="0049024B" w:rsidP="00263DE2">
      <w:p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Cs w:val="24"/>
          <w:lang w:val="pt-BR"/>
        </w:rPr>
      </w:pPr>
      <w:r w:rsidRPr="00263DE2">
        <w:rPr>
          <w:rFonts w:ascii="Times New Roman" w:hAnsi="Times New Roman"/>
          <w:szCs w:val="24"/>
          <w:lang w:val="pt-BR"/>
        </w:rPr>
        <w:t xml:space="preserve">Existe interação de </w:t>
      </w:r>
      <w:r w:rsidRPr="00263DE2">
        <w:rPr>
          <w:rFonts w:ascii="Times New Roman" w:hAnsi="Times New Roman"/>
          <w:i/>
          <w:iCs/>
          <w:szCs w:val="24"/>
          <w:lang w:val="pt-BR"/>
        </w:rPr>
        <w:t xml:space="preserve">H. </w:t>
      </w:r>
      <w:proofErr w:type="spellStart"/>
      <w:r w:rsidRPr="00263DE2">
        <w:rPr>
          <w:rFonts w:ascii="Times New Roman" w:hAnsi="Times New Roman"/>
          <w:i/>
          <w:iCs/>
          <w:szCs w:val="24"/>
          <w:lang w:val="pt-BR"/>
        </w:rPr>
        <w:t>perforatum</w:t>
      </w:r>
      <w:proofErr w:type="spellEnd"/>
      <w:r w:rsidRPr="00263DE2">
        <w:rPr>
          <w:rFonts w:ascii="Times New Roman" w:hAnsi="Times New Roman"/>
          <w:i/>
          <w:iCs/>
          <w:szCs w:val="24"/>
          <w:lang w:val="pt-BR"/>
        </w:rPr>
        <w:t xml:space="preserve"> </w:t>
      </w:r>
      <w:r w:rsidRPr="00263DE2">
        <w:rPr>
          <w:rFonts w:ascii="Times New Roman" w:hAnsi="Times New Roman"/>
          <w:szCs w:val="24"/>
          <w:lang w:val="pt-BR"/>
        </w:rPr>
        <w:t xml:space="preserve">com </w:t>
      </w:r>
      <w:proofErr w:type="spellStart"/>
      <w:r w:rsidRPr="00263DE2">
        <w:rPr>
          <w:rFonts w:ascii="Times New Roman" w:hAnsi="Times New Roman"/>
          <w:szCs w:val="24"/>
          <w:lang w:val="pt-BR"/>
        </w:rPr>
        <w:t>ciclosporina</w:t>
      </w:r>
      <w:proofErr w:type="spellEnd"/>
      <w:r w:rsidRPr="00263DE2">
        <w:rPr>
          <w:rFonts w:ascii="Times New Roman" w:hAnsi="Times New Roman"/>
          <w:szCs w:val="24"/>
          <w:lang w:val="pt-BR"/>
        </w:rPr>
        <w:t xml:space="preserve">, anticoagulantes </w:t>
      </w:r>
      <w:proofErr w:type="spellStart"/>
      <w:r w:rsidRPr="00263DE2">
        <w:rPr>
          <w:rFonts w:ascii="Times New Roman" w:hAnsi="Times New Roman"/>
          <w:szCs w:val="24"/>
          <w:lang w:val="pt-BR"/>
        </w:rPr>
        <w:t>cumarínicos</w:t>
      </w:r>
      <w:proofErr w:type="spellEnd"/>
      <w:r w:rsidRPr="00263DE2">
        <w:rPr>
          <w:rFonts w:ascii="Times New Roman" w:hAnsi="Times New Roman"/>
          <w:szCs w:val="24"/>
          <w:lang w:val="pt-BR"/>
        </w:rPr>
        <w:t>,</w:t>
      </w:r>
      <w:r w:rsidR="005809C8" w:rsidRPr="00263DE2">
        <w:rPr>
          <w:rFonts w:ascii="Times New Roman" w:hAnsi="Times New Roman"/>
          <w:szCs w:val="24"/>
          <w:lang w:val="pt-BR"/>
        </w:rPr>
        <w:t xml:space="preserve"> </w:t>
      </w:r>
      <w:r w:rsidRPr="00263DE2">
        <w:rPr>
          <w:rFonts w:ascii="Times New Roman" w:hAnsi="Times New Roman"/>
          <w:szCs w:val="24"/>
          <w:lang w:val="pt-BR"/>
        </w:rPr>
        <w:t xml:space="preserve">anticoncepcionais orais, teofilina, digoxina, </w:t>
      </w:r>
      <w:proofErr w:type="spellStart"/>
      <w:r w:rsidRPr="00263DE2">
        <w:rPr>
          <w:rFonts w:ascii="Times New Roman" w:hAnsi="Times New Roman"/>
          <w:szCs w:val="24"/>
          <w:lang w:val="pt-BR"/>
        </w:rPr>
        <w:t>indinavir</w:t>
      </w:r>
      <w:proofErr w:type="spellEnd"/>
      <w:r w:rsidRPr="00263DE2">
        <w:rPr>
          <w:rFonts w:ascii="Times New Roman" w:hAnsi="Times New Roman"/>
          <w:szCs w:val="24"/>
          <w:lang w:val="pt-BR"/>
        </w:rPr>
        <w:t xml:space="preserve"> e possivelmente outros inibidores da protease</w:t>
      </w:r>
      <w:r w:rsidR="000A47CF" w:rsidRPr="00263DE2">
        <w:rPr>
          <w:rFonts w:ascii="Times New Roman" w:hAnsi="Times New Roman"/>
          <w:szCs w:val="24"/>
          <w:lang w:val="pt-BR"/>
        </w:rPr>
        <w:t xml:space="preserve"> e </w:t>
      </w:r>
      <w:proofErr w:type="spellStart"/>
      <w:r w:rsidR="000A47CF" w:rsidRPr="00263DE2">
        <w:rPr>
          <w:rFonts w:ascii="Times New Roman" w:hAnsi="Times New Roman"/>
          <w:szCs w:val="24"/>
          <w:lang w:val="pt-BR"/>
        </w:rPr>
        <w:t>transcriptase</w:t>
      </w:r>
      <w:proofErr w:type="spellEnd"/>
      <w:r w:rsidR="000A47CF" w:rsidRPr="00263DE2">
        <w:rPr>
          <w:rFonts w:ascii="Times New Roman" w:hAnsi="Times New Roman"/>
          <w:szCs w:val="24"/>
          <w:lang w:val="pt-BR"/>
        </w:rPr>
        <w:t xml:space="preserve"> reversa, prejudicando os efeitos destes. Isto ocorre devido à indução pelo </w:t>
      </w:r>
      <w:r w:rsidR="000A47CF" w:rsidRPr="00263DE2">
        <w:rPr>
          <w:rFonts w:ascii="Times New Roman" w:hAnsi="Times New Roman"/>
          <w:i/>
          <w:iCs/>
          <w:szCs w:val="24"/>
          <w:lang w:val="pt-BR"/>
        </w:rPr>
        <w:t xml:space="preserve">H. </w:t>
      </w:r>
      <w:proofErr w:type="spellStart"/>
      <w:r w:rsidR="000A47CF" w:rsidRPr="00263DE2">
        <w:rPr>
          <w:rFonts w:ascii="Times New Roman" w:hAnsi="Times New Roman"/>
          <w:i/>
          <w:iCs/>
          <w:szCs w:val="24"/>
          <w:lang w:val="pt-BR"/>
        </w:rPr>
        <w:t>perforatum</w:t>
      </w:r>
      <w:proofErr w:type="spellEnd"/>
      <w:r w:rsidR="000A47CF" w:rsidRPr="00263DE2">
        <w:rPr>
          <w:rFonts w:ascii="Times New Roman" w:hAnsi="Times New Roman"/>
          <w:i/>
          <w:iCs/>
          <w:szCs w:val="24"/>
          <w:lang w:val="pt-BR"/>
        </w:rPr>
        <w:t xml:space="preserve"> </w:t>
      </w:r>
      <w:r w:rsidR="000A47CF" w:rsidRPr="00263DE2">
        <w:rPr>
          <w:rFonts w:ascii="Times New Roman" w:hAnsi="Times New Roman"/>
          <w:szCs w:val="24"/>
          <w:lang w:val="pt-BR"/>
        </w:rPr>
        <w:t xml:space="preserve">da via metabólica envolvendo o </w:t>
      </w:r>
      <w:proofErr w:type="spellStart"/>
      <w:r w:rsidR="000A47CF" w:rsidRPr="00263DE2">
        <w:rPr>
          <w:rFonts w:ascii="Times New Roman" w:hAnsi="Times New Roman"/>
          <w:szCs w:val="24"/>
          <w:lang w:val="pt-BR"/>
        </w:rPr>
        <w:t>citocromo</w:t>
      </w:r>
      <w:proofErr w:type="spellEnd"/>
      <w:r w:rsidR="000A47CF" w:rsidRPr="00263DE2">
        <w:rPr>
          <w:rFonts w:ascii="Times New Roman" w:hAnsi="Times New Roman"/>
          <w:szCs w:val="24"/>
          <w:lang w:val="pt-BR"/>
        </w:rPr>
        <w:t xml:space="preserve"> P450.</w:t>
      </w:r>
    </w:p>
    <w:p w:rsidR="0049024B" w:rsidRPr="00263DE2" w:rsidRDefault="0049024B" w:rsidP="00263DE2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263DE2">
        <w:rPr>
          <w:rFonts w:ascii="Times New Roman" w:hAnsi="Times New Roman"/>
          <w:szCs w:val="24"/>
          <w:lang w:val="pt-BR"/>
        </w:rPr>
        <w:t xml:space="preserve">A utilização de </w:t>
      </w:r>
      <w:r w:rsidRPr="00263DE2">
        <w:rPr>
          <w:rFonts w:ascii="Times New Roman" w:hAnsi="Times New Roman"/>
          <w:i/>
          <w:iCs/>
          <w:szCs w:val="24"/>
          <w:lang w:val="pt-BR"/>
        </w:rPr>
        <w:t xml:space="preserve">H. </w:t>
      </w:r>
      <w:proofErr w:type="spellStart"/>
      <w:r w:rsidRPr="00263DE2">
        <w:rPr>
          <w:rFonts w:ascii="Times New Roman" w:hAnsi="Times New Roman"/>
          <w:i/>
          <w:iCs/>
          <w:szCs w:val="24"/>
          <w:lang w:val="pt-BR"/>
        </w:rPr>
        <w:t>perforatum</w:t>
      </w:r>
      <w:proofErr w:type="spellEnd"/>
      <w:r w:rsidRPr="00263DE2">
        <w:rPr>
          <w:rFonts w:ascii="Times New Roman" w:hAnsi="Times New Roman"/>
          <w:i/>
          <w:iCs/>
          <w:szCs w:val="24"/>
          <w:lang w:val="pt-BR"/>
        </w:rPr>
        <w:t xml:space="preserve"> </w:t>
      </w:r>
      <w:r w:rsidRPr="00263DE2">
        <w:rPr>
          <w:rFonts w:ascii="Times New Roman" w:hAnsi="Times New Roman"/>
          <w:szCs w:val="24"/>
          <w:lang w:val="pt-BR"/>
        </w:rPr>
        <w:t>concomitante a antidepressivos inibidores da recaptação de</w:t>
      </w:r>
      <w:r w:rsidR="000A47CF" w:rsidRPr="00263DE2">
        <w:rPr>
          <w:rFonts w:ascii="Times New Roman" w:hAnsi="Times New Roman"/>
          <w:szCs w:val="24"/>
          <w:lang w:val="pt-BR"/>
        </w:rPr>
        <w:t xml:space="preserve"> </w:t>
      </w:r>
      <w:proofErr w:type="spellStart"/>
      <w:r w:rsidR="000A47CF" w:rsidRPr="00263DE2">
        <w:rPr>
          <w:rFonts w:ascii="Times New Roman" w:hAnsi="Times New Roman"/>
          <w:szCs w:val="24"/>
          <w:lang w:val="pt-BR"/>
        </w:rPr>
        <w:t>serotonina</w:t>
      </w:r>
      <w:proofErr w:type="spellEnd"/>
      <w:r w:rsidR="000A47CF" w:rsidRPr="00263DE2">
        <w:rPr>
          <w:rFonts w:ascii="Times New Roman" w:hAnsi="Times New Roman"/>
          <w:szCs w:val="24"/>
          <w:lang w:val="pt-BR"/>
        </w:rPr>
        <w:t xml:space="preserve"> e inibidores da MAO poderá causar síndrome serotoninérgica. Não é recomendado utilizar </w:t>
      </w:r>
      <w:r w:rsidR="000A47CF" w:rsidRPr="00263DE2">
        <w:rPr>
          <w:rFonts w:ascii="Times New Roman" w:hAnsi="Times New Roman"/>
          <w:i/>
          <w:iCs/>
          <w:szCs w:val="24"/>
          <w:lang w:val="pt-BR"/>
        </w:rPr>
        <w:t xml:space="preserve">H. </w:t>
      </w:r>
      <w:proofErr w:type="spellStart"/>
      <w:r w:rsidR="000A47CF" w:rsidRPr="00263DE2">
        <w:rPr>
          <w:rFonts w:ascii="Times New Roman" w:hAnsi="Times New Roman"/>
          <w:i/>
          <w:iCs/>
          <w:szCs w:val="24"/>
          <w:lang w:val="pt-BR"/>
        </w:rPr>
        <w:t>perforatum</w:t>
      </w:r>
      <w:proofErr w:type="spellEnd"/>
      <w:r w:rsidR="000A47CF" w:rsidRPr="00263DE2">
        <w:rPr>
          <w:rFonts w:ascii="Times New Roman" w:hAnsi="Times New Roman"/>
          <w:i/>
          <w:iCs/>
          <w:szCs w:val="24"/>
          <w:lang w:val="pt-BR"/>
        </w:rPr>
        <w:t xml:space="preserve"> </w:t>
      </w:r>
      <w:r w:rsidR="000A47CF" w:rsidRPr="00263DE2">
        <w:rPr>
          <w:rFonts w:ascii="Times New Roman" w:hAnsi="Times New Roman"/>
          <w:szCs w:val="24"/>
          <w:lang w:val="pt-BR"/>
        </w:rPr>
        <w:t xml:space="preserve">com drogas fotossensibilizantes como </w:t>
      </w:r>
      <w:proofErr w:type="spellStart"/>
      <w:r w:rsidR="000A47CF" w:rsidRPr="00263DE2">
        <w:rPr>
          <w:rFonts w:ascii="Times New Roman" w:hAnsi="Times New Roman"/>
          <w:szCs w:val="24"/>
          <w:lang w:val="pt-BR"/>
        </w:rPr>
        <w:t>clorpromazina</w:t>
      </w:r>
      <w:proofErr w:type="spellEnd"/>
      <w:r w:rsidR="000A47CF" w:rsidRPr="00263DE2">
        <w:rPr>
          <w:rFonts w:ascii="Times New Roman" w:hAnsi="Times New Roman"/>
          <w:szCs w:val="24"/>
          <w:lang w:val="pt-BR"/>
        </w:rPr>
        <w:t xml:space="preserve"> ou tetraciclina.</w:t>
      </w:r>
    </w:p>
    <w:p w:rsidR="0049024B" w:rsidRDefault="0049024B" w:rsidP="00263DE2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263DE2">
        <w:rPr>
          <w:rFonts w:ascii="Times New Roman" w:hAnsi="Times New Roman"/>
          <w:szCs w:val="24"/>
          <w:lang w:val="pt-BR"/>
        </w:rPr>
        <w:t xml:space="preserve">O extrato de </w:t>
      </w:r>
      <w:r w:rsidRPr="00263DE2">
        <w:rPr>
          <w:rFonts w:ascii="Times New Roman" w:hAnsi="Times New Roman"/>
          <w:i/>
          <w:iCs/>
          <w:szCs w:val="24"/>
          <w:lang w:val="pt-BR"/>
        </w:rPr>
        <w:t xml:space="preserve">H. </w:t>
      </w:r>
      <w:proofErr w:type="spellStart"/>
      <w:r w:rsidRPr="00263DE2">
        <w:rPr>
          <w:rFonts w:ascii="Times New Roman" w:hAnsi="Times New Roman"/>
          <w:i/>
          <w:iCs/>
          <w:szCs w:val="24"/>
          <w:lang w:val="pt-BR"/>
        </w:rPr>
        <w:t>perforatum</w:t>
      </w:r>
      <w:proofErr w:type="spellEnd"/>
      <w:r w:rsidRPr="00263DE2">
        <w:rPr>
          <w:rFonts w:ascii="Times New Roman" w:hAnsi="Times New Roman"/>
          <w:i/>
          <w:iCs/>
          <w:szCs w:val="24"/>
          <w:lang w:val="pt-BR"/>
        </w:rPr>
        <w:t xml:space="preserve"> </w:t>
      </w:r>
      <w:r w:rsidRPr="00263DE2">
        <w:rPr>
          <w:rFonts w:ascii="Times New Roman" w:hAnsi="Times New Roman"/>
          <w:szCs w:val="24"/>
          <w:lang w:val="pt-BR"/>
        </w:rPr>
        <w:t>não demonstrou interação com o álcool em estudos farmacológicos,</w:t>
      </w:r>
      <w:r w:rsidR="000A47CF" w:rsidRPr="00263DE2">
        <w:rPr>
          <w:rFonts w:ascii="Times New Roman" w:hAnsi="Times New Roman"/>
          <w:szCs w:val="24"/>
          <w:lang w:val="pt-BR"/>
        </w:rPr>
        <w:t xml:space="preserve"> porém sabe-se que o álcool pode piorar o quadro depressivo.</w:t>
      </w:r>
    </w:p>
    <w:p w:rsidR="00037F21" w:rsidRPr="00263DE2" w:rsidRDefault="00037F21" w:rsidP="00263DE2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</w:p>
    <w:p w:rsidR="0049024B" w:rsidRPr="00263DE2" w:rsidRDefault="0049024B" w:rsidP="00263DE2">
      <w:pPr>
        <w:jc w:val="both"/>
        <w:rPr>
          <w:rFonts w:ascii="Times New Roman" w:hAnsi="Times New Roman"/>
          <w:szCs w:val="24"/>
          <w:lang w:val="pt-BR"/>
        </w:rPr>
      </w:pPr>
      <w:r w:rsidRPr="00263DE2">
        <w:rPr>
          <w:rFonts w:ascii="Times New Roman" w:hAnsi="Times New Roman"/>
          <w:b/>
          <w:szCs w:val="24"/>
          <w:lang w:val="pt-BR"/>
        </w:rPr>
        <w:t>7. CUIDADOS DE ARMAZENAMENTO DO MEDICAMENTO</w:t>
      </w:r>
      <w:r w:rsidRPr="00263DE2">
        <w:rPr>
          <w:rFonts w:ascii="Times New Roman" w:hAnsi="Times New Roman"/>
          <w:b/>
          <w:szCs w:val="24"/>
          <w:lang w:val="pt-BR"/>
        </w:rPr>
        <w:cr/>
      </w:r>
      <w:r w:rsidRPr="00263DE2">
        <w:rPr>
          <w:rFonts w:ascii="Times New Roman" w:hAnsi="Times New Roman"/>
          <w:szCs w:val="24"/>
          <w:u w:val="single"/>
          <w:lang w:val="pt-BR"/>
        </w:rPr>
        <w:t>Descrever os cuidados específicos para o armazenamento do medicamento e informar o prazo de validade do medicamento a partir da data de fabricação, aprovado no registro, citando o número de meses.</w:t>
      </w:r>
      <w:r w:rsidRPr="00263DE2">
        <w:rPr>
          <w:rFonts w:ascii="Times New Roman" w:hAnsi="Times New Roman"/>
          <w:szCs w:val="24"/>
          <w:lang w:val="pt-BR"/>
        </w:rPr>
        <w:t xml:space="preserve">  </w:t>
      </w:r>
    </w:p>
    <w:p w:rsidR="0049024B" w:rsidRPr="00263DE2" w:rsidRDefault="0049024B" w:rsidP="00263DE2">
      <w:pPr>
        <w:jc w:val="both"/>
        <w:rPr>
          <w:rFonts w:ascii="Times New Roman" w:hAnsi="Times New Roman"/>
          <w:b/>
          <w:szCs w:val="24"/>
          <w:lang w:val="pt-BR"/>
        </w:rPr>
      </w:pPr>
      <w:r w:rsidRPr="00263DE2">
        <w:rPr>
          <w:rFonts w:ascii="Times New Roman" w:hAnsi="Times New Roman"/>
          <w:b/>
          <w:szCs w:val="24"/>
          <w:lang w:val="pt-BR"/>
        </w:rPr>
        <w:t>Número de lote e datas de fabrica</w:t>
      </w:r>
      <w:r w:rsidR="006666F8" w:rsidRPr="00263DE2">
        <w:rPr>
          <w:rFonts w:ascii="Times New Roman" w:hAnsi="Times New Roman"/>
          <w:b/>
          <w:szCs w:val="24"/>
          <w:lang w:val="pt-BR"/>
        </w:rPr>
        <w:t>ção e validade: vide embalagem.</w:t>
      </w:r>
    </w:p>
    <w:p w:rsidR="0049024B" w:rsidRPr="00263DE2" w:rsidRDefault="0049024B" w:rsidP="00263DE2">
      <w:pPr>
        <w:jc w:val="both"/>
        <w:rPr>
          <w:rFonts w:ascii="Times New Roman" w:hAnsi="Times New Roman"/>
          <w:color w:val="080900"/>
          <w:szCs w:val="24"/>
          <w:lang w:val="pt-BR"/>
        </w:rPr>
      </w:pPr>
      <w:r w:rsidRPr="00263DE2">
        <w:rPr>
          <w:rFonts w:ascii="Times New Roman" w:hAnsi="Times New Roman"/>
          <w:b/>
          <w:szCs w:val="24"/>
          <w:lang w:val="pt-BR"/>
        </w:rPr>
        <w:t>Não use medicamento com o prazo de validade vencido. Guar</w:t>
      </w:r>
      <w:r w:rsidR="006666F8" w:rsidRPr="00263DE2">
        <w:rPr>
          <w:rFonts w:ascii="Times New Roman" w:hAnsi="Times New Roman"/>
          <w:b/>
          <w:szCs w:val="24"/>
          <w:lang w:val="pt-BR"/>
        </w:rPr>
        <w:t>de-o em sua embalagem original.</w:t>
      </w:r>
      <w:r w:rsidRPr="00263DE2">
        <w:rPr>
          <w:rFonts w:ascii="Times New Roman" w:hAnsi="Times New Roman"/>
          <w:b/>
          <w:szCs w:val="24"/>
          <w:lang w:val="pt-BR"/>
        </w:rPr>
        <w:cr/>
      </w:r>
      <w:r w:rsidRPr="00263DE2">
        <w:rPr>
          <w:rFonts w:ascii="Times New Roman" w:hAnsi="Times New Roman"/>
          <w:color w:val="080900"/>
          <w:szCs w:val="24"/>
          <w:u w:val="single"/>
          <w:lang w:val="pt-BR"/>
        </w:rPr>
        <w:t>Descrever os cuidados específicos de conservação para medicamentos que uma vez abertos ou preparados para o uso sofram redução do prazo de validade original ou alteração do cuidado de conservação original, incluindo uma das seguintes frases, em negrito</w:t>
      </w:r>
      <w:r w:rsidRPr="00263DE2">
        <w:rPr>
          <w:rFonts w:ascii="Times New Roman" w:hAnsi="Times New Roman"/>
          <w:b/>
          <w:color w:val="080900"/>
          <w:szCs w:val="24"/>
          <w:u w:val="single"/>
          <w:lang w:val="pt-BR"/>
        </w:rPr>
        <w:t>:</w:t>
      </w:r>
      <w:r w:rsidRPr="00263DE2">
        <w:rPr>
          <w:rFonts w:ascii="Times New Roman" w:hAnsi="Times New Roman"/>
          <w:b/>
          <w:color w:val="080900"/>
          <w:szCs w:val="24"/>
          <w:lang w:val="pt-BR"/>
        </w:rPr>
        <w:cr/>
      </w:r>
      <w:r w:rsidR="006666F8" w:rsidRPr="00263DE2">
        <w:rPr>
          <w:rFonts w:ascii="Times New Roman" w:hAnsi="Times New Roman"/>
          <w:b/>
          <w:color w:val="080900"/>
          <w:szCs w:val="24"/>
          <w:lang w:val="pt-BR"/>
        </w:rPr>
        <w:t>Após aberto, válido por _____</w:t>
      </w:r>
      <w:proofErr w:type="gramStart"/>
      <w:r w:rsidR="006666F8" w:rsidRPr="00263DE2">
        <w:rPr>
          <w:rFonts w:ascii="Times New Roman" w:hAnsi="Times New Roman"/>
          <w:color w:val="080900"/>
          <w:szCs w:val="24"/>
          <w:lang w:val="pt-BR"/>
        </w:rPr>
        <w:t xml:space="preserve"> </w:t>
      </w:r>
      <w:r w:rsidRPr="00263DE2">
        <w:rPr>
          <w:rFonts w:ascii="Times New Roman" w:hAnsi="Times New Roman"/>
          <w:color w:val="080900"/>
          <w:szCs w:val="24"/>
          <w:lang w:val="pt-BR"/>
        </w:rPr>
        <w:t xml:space="preserve"> </w:t>
      </w:r>
      <w:proofErr w:type="gramEnd"/>
      <w:r w:rsidRPr="00263DE2">
        <w:rPr>
          <w:rFonts w:ascii="Times New Roman" w:hAnsi="Times New Roman"/>
          <w:color w:val="080900"/>
          <w:szCs w:val="24"/>
          <w:u w:val="single"/>
          <w:lang w:val="pt-BR"/>
        </w:rPr>
        <w:t>(indicando o tempo de validade após aberto, conforme estudos de</w:t>
      </w:r>
      <w:r w:rsidR="006666F8" w:rsidRPr="00263DE2">
        <w:rPr>
          <w:rFonts w:ascii="Times New Roman" w:hAnsi="Times New Roman"/>
          <w:color w:val="080900"/>
          <w:szCs w:val="24"/>
          <w:u w:val="single"/>
          <w:lang w:val="pt-BR"/>
        </w:rPr>
        <w:t xml:space="preserve"> estabilidade do medicamento)</w:t>
      </w:r>
      <w:r w:rsidR="006666F8" w:rsidRPr="00263DE2">
        <w:rPr>
          <w:rFonts w:ascii="Times New Roman" w:hAnsi="Times New Roman"/>
          <w:color w:val="080900"/>
          <w:szCs w:val="24"/>
          <w:lang w:val="pt-BR"/>
        </w:rPr>
        <w:t xml:space="preserve"> </w:t>
      </w:r>
      <w:r w:rsidR="006666F8" w:rsidRPr="00263DE2">
        <w:rPr>
          <w:rFonts w:ascii="Times New Roman" w:hAnsi="Times New Roman"/>
          <w:color w:val="080900"/>
          <w:szCs w:val="24"/>
          <w:lang w:val="pt-BR"/>
        </w:rPr>
        <w:cr/>
      </w:r>
      <w:r w:rsidRPr="00263DE2">
        <w:rPr>
          <w:rFonts w:ascii="Times New Roman" w:hAnsi="Times New Roman"/>
          <w:b/>
          <w:color w:val="080900"/>
          <w:szCs w:val="24"/>
          <w:lang w:val="pt-BR"/>
        </w:rPr>
        <w:lastRenderedPageBreak/>
        <w:t>Após</w:t>
      </w:r>
      <w:r w:rsidR="006666F8" w:rsidRPr="00263DE2">
        <w:rPr>
          <w:rFonts w:ascii="Times New Roman" w:hAnsi="Times New Roman"/>
          <w:b/>
          <w:color w:val="080900"/>
          <w:szCs w:val="24"/>
          <w:lang w:val="pt-BR"/>
        </w:rPr>
        <w:t xml:space="preserve"> preparo, manter _____ por ____</w:t>
      </w:r>
      <w:r w:rsidRPr="00263DE2">
        <w:rPr>
          <w:rFonts w:ascii="Times New Roman" w:hAnsi="Times New Roman"/>
          <w:color w:val="080900"/>
          <w:szCs w:val="24"/>
          <w:lang w:val="pt-BR"/>
        </w:rPr>
        <w:t xml:space="preserve"> </w:t>
      </w:r>
      <w:r w:rsidRPr="00263DE2">
        <w:rPr>
          <w:rFonts w:ascii="Times New Roman" w:hAnsi="Times New Roman"/>
          <w:color w:val="080900"/>
          <w:szCs w:val="24"/>
          <w:u w:val="single"/>
          <w:lang w:val="pt-BR"/>
        </w:rPr>
        <w:t>(indicando o cuidado de conservação e o tempo de validade após preparo, conforme estudos de estabilidade do medicamento</w:t>
      </w:r>
      <w:proofErr w:type="gramStart"/>
      <w:r w:rsidRPr="00263DE2">
        <w:rPr>
          <w:rFonts w:ascii="Times New Roman" w:hAnsi="Times New Roman"/>
          <w:color w:val="080900"/>
          <w:szCs w:val="24"/>
          <w:u w:val="single"/>
          <w:lang w:val="pt-BR"/>
        </w:rPr>
        <w:t>)</w:t>
      </w:r>
      <w:proofErr w:type="gramEnd"/>
      <w:r w:rsidRPr="00263DE2">
        <w:rPr>
          <w:rFonts w:ascii="Times New Roman" w:hAnsi="Times New Roman"/>
          <w:color w:val="080900"/>
          <w:szCs w:val="24"/>
          <w:u w:val="single"/>
          <w:lang w:val="pt-BR"/>
        </w:rPr>
        <w:t xml:space="preserve"> </w:t>
      </w:r>
    </w:p>
    <w:p w:rsidR="0049024B" w:rsidRPr="00263DE2" w:rsidRDefault="0049024B" w:rsidP="00263DE2">
      <w:pPr>
        <w:jc w:val="both"/>
        <w:rPr>
          <w:rFonts w:ascii="Times New Roman" w:hAnsi="Times New Roman"/>
          <w:szCs w:val="24"/>
          <w:u w:val="single"/>
          <w:lang w:val="pt-BR"/>
        </w:rPr>
      </w:pPr>
      <w:r w:rsidRPr="00263DE2">
        <w:rPr>
          <w:rFonts w:ascii="Times New Roman" w:hAnsi="Times New Roman"/>
          <w:szCs w:val="24"/>
          <w:u w:val="single"/>
          <w:lang w:val="pt-BR"/>
        </w:rPr>
        <w:t xml:space="preserve">Descrever as características físicas e organolépticas do produto e outras características do medicamento, inclusive após a reconstituição e/ou diluição. </w:t>
      </w:r>
    </w:p>
    <w:p w:rsidR="0049024B" w:rsidRPr="00263DE2" w:rsidRDefault="0049024B" w:rsidP="00263DE2">
      <w:pPr>
        <w:jc w:val="both"/>
        <w:rPr>
          <w:rFonts w:ascii="Times New Roman" w:hAnsi="Times New Roman"/>
          <w:szCs w:val="24"/>
          <w:lang w:val="pt-BR"/>
        </w:rPr>
      </w:pPr>
      <w:r w:rsidRPr="00263DE2">
        <w:rPr>
          <w:rFonts w:ascii="Times New Roman" w:hAnsi="Times New Roman"/>
          <w:b/>
          <w:szCs w:val="24"/>
          <w:lang w:val="pt-BR"/>
        </w:rPr>
        <w:t>Antes de usar, ob</w:t>
      </w:r>
      <w:r w:rsidR="006666F8" w:rsidRPr="00263DE2">
        <w:rPr>
          <w:rFonts w:ascii="Times New Roman" w:hAnsi="Times New Roman"/>
          <w:b/>
          <w:szCs w:val="24"/>
          <w:lang w:val="pt-BR"/>
        </w:rPr>
        <w:t>serve o aspecto do medicamento.</w:t>
      </w:r>
    </w:p>
    <w:p w:rsidR="0049024B" w:rsidRDefault="0049024B" w:rsidP="00263DE2">
      <w:pPr>
        <w:jc w:val="both"/>
        <w:rPr>
          <w:rFonts w:ascii="Times New Roman" w:hAnsi="Times New Roman"/>
          <w:b/>
          <w:szCs w:val="24"/>
          <w:lang w:val="pt-BR"/>
        </w:rPr>
      </w:pPr>
      <w:r w:rsidRPr="00263DE2">
        <w:rPr>
          <w:rFonts w:ascii="Times New Roman" w:hAnsi="Times New Roman"/>
          <w:b/>
          <w:szCs w:val="24"/>
          <w:lang w:val="pt-BR"/>
        </w:rPr>
        <w:t>Todo medicamento deve ser mantido fora do alcance das crianças</w:t>
      </w:r>
      <w:r w:rsidR="006666F8" w:rsidRPr="00263DE2">
        <w:rPr>
          <w:rFonts w:ascii="Times New Roman" w:hAnsi="Times New Roman"/>
          <w:b/>
          <w:szCs w:val="24"/>
          <w:lang w:val="pt-BR"/>
        </w:rPr>
        <w:t>.</w:t>
      </w:r>
      <w:r w:rsidRPr="00263DE2">
        <w:rPr>
          <w:rFonts w:ascii="Times New Roman" w:hAnsi="Times New Roman"/>
          <w:b/>
          <w:szCs w:val="24"/>
          <w:lang w:val="pt-BR"/>
        </w:rPr>
        <w:t xml:space="preserve"> </w:t>
      </w:r>
    </w:p>
    <w:p w:rsidR="00037F21" w:rsidRPr="00263DE2" w:rsidRDefault="00037F21" w:rsidP="00263DE2">
      <w:pPr>
        <w:jc w:val="both"/>
        <w:rPr>
          <w:rFonts w:ascii="Times New Roman" w:hAnsi="Times New Roman"/>
          <w:b/>
          <w:szCs w:val="24"/>
          <w:lang w:val="pt-BR"/>
        </w:rPr>
      </w:pPr>
    </w:p>
    <w:p w:rsidR="0049024B" w:rsidRPr="00263DE2" w:rsidRDefault="0049024B" w:rsidP="00263DE2">
      <w:pPr>
        <w:jc w:val="both"/>
        <w:rPr>
          <w:rFonts w:ascii="Times New Roman" w:hAnsi="Times New Roman"/>
          <w:b/>
          <w:szCs w:val="24"/>
          <w:lang w:val="pt-BR"/>
        </w:rPr>
      </w:pPr>
      <w:r w:rsidRPr="00263DE2">
        <w:rPr>
          <w:rFonts w:ascii="Times New Roman" w:hAnsi="Times New Roman"/>
          <w:b/>
          <w:szCs w:val="24"/>
          <w:lang w:val="pt-BR"/>
        </w:rPr>
        <w:t>8. POSOLOGIA E MODO DE USAR</w:t>
      </w:r>
    </w:p>
    <w:p w:rsidR="008C2616" w:rsidRPr="00B5096D" w:rsidRDefault="008C2616" w:rsidP="008C2616">
      <w:pPr>
        <w:ind w:right="39"/>
        <w:jc w:val="both"/>
        <w:rPr>
          <w:rFonts w:ascii="Times New Roman" w:hAnsi="Times New Roman"/>
          <w:szCs w:val="24"/>
          <w:lang w:val="pt-BR"/>
        </w:rPr>
      </w:pPr>
      <w:r w:rsidRPr="00B5096D">
        <w:rPr>
          <w:rFonts w:ascii="Times New Roman" w:hAnsi="Times New Roman"/>
          <w:szCs w:val="24"/>
          <w:lang w:val="pt-BR"/>
        </w:rPr>
        <w:t>USO ORAL/ USO INTERNO</w:t>
      </w:r>
    </w:p>
    <w:p w:rsidR="008C2616" w:rsidRPr="00C44983" w:rsidRDefault="008C2616" w:rsidP="008C2616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Cs w:val="24"/>
          <w:u w:val="single"/>
          <w:lang w:val="pt-BR" w:eastAsia="en-US"/>
        </w:rPr>
      </w:pPr>
      <w:r w:rsidRPr="00C44983">
        <w:rPr>
          <w:rFonts w:ascii="Times New Roman" w:hAnsi="Times New Roman"/>
          <w:szCs w:val="24"/>
          <w:lang w:val="pt-BR"/>
        </w:rPr>
        <w:t xml:space="preserve">Utilizar apenas a via oral. O uso deste medicamento por outra via, que não a oral, pode causar a perda do efeito esperado ou mesmo promover danos ao seu usuário. </w:t>
      </w:r>
    </w:p>
    <w:p w:rsidR="008C2616" w:rsidRDefault="008C2616" w:rsidP="008C2616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Cs w:val="24"/>
          <w:u w:val="single"/>
          <w:lang w:val="pt-BR" w:eastAsia="en-US"/>
        </w:rPr>
      </w:pPr>
      <w:r w:rsidRPr="0041708A">
        <w:rPr>
          <w:rFonts w:ascii="Times New Roman" w:eastAsiaTheme="minorHAnsi" w:hAnsi="Times New Roman"/>
          <w:szCs w:val="24"/>
          <w:u w:val="single"/>
          <w:lang w:val="pt-BR" w:eastAsia="en-US"/>
        </w:rPr>
        <w:t>Incluir o risco de uso por via de administração não recomendada, quando aplicável.</w:t>
      </w:r>
    </w:p>
    <w:p w:rsidR="00D409A8" w:rsidRPr="0041708A" w:rsidRDefault="00D409A8" w:rsidP="00D409A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Cs w:val="24"/>
          <w:u w:val="single"/>
          <w:lang w:val="pt-BR" w:eastAsia="en-US"/>
        </w:rPr>
      </w:pPr>
      <w:r w:rsidRPr="0041708A">
        <w:rPr>
          <w:rFonts w:ascii="Times New Roman" w:eastAsiaTheme="minorHAnsi" w:hAnsi="Times New Roman"/>
          <w:szCs w:val="24"/>
          <w:u w:val="single"/>
          <w:lang w:val="pt-BR" w:eastAsia="en-US"/>
        </w:rPr>
        <w:t>Descrever as principais orientações sobre o modo correto de preparo, manuseio e aplicação do medicamento.</w:t>
      </w:r>
    </w:p>
    <w:p w:rsidR="006666F8" w:rsidRPr="00263DE2" w:rsidRDefault="006E6F37" w:rsidP="008C2616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u w:val="single"/>
          <w:lang w:val="pt-BR"/>
        </w:rPr>
      </w:pPr>
      <w:r w:rsidRPr="00263DE2">
        <w:rPr>
          <w:rFonts w:ascii="Times New Roman" w:hAnsi="Times New Roman"/>
          <w:szCs w:val="24"/>
          <w:u w:val="single"/>
          <w:lang w:val="pt-BR"/>
        </w:rPr>
        <w:t>I</w:t>
      </w:r>
      <w:r w:rsidRPr="00263DE2">
        <w:rPr>
          <w:rFonts w:ascii="Times New Roman" w:hAnsi="Times New Roman"/>
          <w:szCs w:val="24"/>
          <w:lang w:val="pt-BR"/>
        </w:rPr>
        <w:t xml:space="preserve">ngerir XXX </w:t>
      </w:r>
      <w:r w:rsidRPr="00263DE2">
        <w:rPr>
          <w:rFonts w:ascii="Times New Roman" w:hAnsi="Times New Roman"/>
          <w:szCs w:val="24"/>
          <w:u w:val="single"/>
          <w:lang w:val="pt-BR"/>
        </w:rPr>
        <w:t>(inserir a unidade de medida ou unidade farmacotécnica)</w:t>
      </w:r>
      <w:r w:rsidRPr="00263DE2">
        <w:rPr>
          <w:rFonts w:ascii="Times New Roman" w:hAnsi="Times New Roman"/>
          <w:szCs w:val="24"/>
          <w:lang w:val="pt-BR"/>
        </w:rPr>
        <w:t>, de XXX em XXX horas</w:t>
      </w:r>
      <w:r w:rsidR="00037F21">
        <w:rPr>
          <w:rFonts w:ascii="Times New Roman" w:hAnsi="Times New Roman"/>
          <w:szCs w:val="24"/>
          <w:lang w:val="pt-BR"/>
        </w:rPr>
        <w:t>, ou a critério médico</w:t>
      </w:r>
      <w:r w:rsidRPr="00263DE2">
        <w:rPr>
          <w:rFonts w:ascii="Times New Roman" w:hAnsi="Times New Roman"/>
          <w:szCs w:val="24"/>
          <w:lang w:val="pt-BR"/>
        </w:rPr>
        <w:t xml:space="preserve">. </w:t>
      </w:r>
      <w:r w:rsidRPr="00263DE2">
        <w:rPr>
          <w:rFonts w:ascii="Times New Roman" w:hAnsi="Times New Roman"/>
          <w:szCs w:val="24"/>
          <w:u w:val="single"/>
          <w:lang w:val="pt-BR"/>
        </w:rPr>
        <w:t xml:space="preserve">(A dose diária deve estar entre 0,9 e 2,7 </w:t>
      </w:r>
      <w:proofErr w:type="spellStart"/>
      <w:r w:rsidRPr="00263DE2">
        <w:rPr>
          <w:rFonts w:ascii="Times New Roman" w:hAnsi="Times New Roman"/>
          <w:szCs w:val="24"/>
          <w:u w:val="single"/>
          <w:lang w:val="pt-BR"/>
        </w:rPr>
        <w:t>mg</w:t>
      </w:r>
      <w:proofErr w:type="spellEnd"/>
      <w:r w:rsidRPr="00263DE2">
        <w:rPr>
          <w:rFonts w:ascii="Times New Roman" w:hAnsi="Times New Roman"/>
          <w:szCs w:val="24"/>
          <w:u w:val="single"/>
          <w:lang w:val="pt-BR"/>
        </w:rPr>
        <w:t xml:space="preserve"> de </w:t>
      </w:r>
      <w:proofErr w:type="spellStart"/>
      <w:r w:rsidRPr="00263DE2">
        <w:rPr>
          <w:rFonts w:ascii="Times New Roman" w:hAnsi="Times New Roman"/>
          <w:szCs w:val="24"/>
          <w:u w:val="single"/>
          <w:lang w:val="pt-BR"/>
        </w:rPr>
        <w:t>hipericinas</w:t>
      </w:r>
      <w:proofErr w:type="spellEnd"/>
      <w:r w:rsidRPr="00263DE2">
        <w:rPr>
          <w:rFonts w:ascii="Times New Roman" w:hAnsi="Times New Roman"/>
          <w:szCs w:val="24"/>
          <w:u w:val="single"/>
          <w:lang w:val="pt-BR"/>
        </w:rPr>
        <w:t xml:space="preserve"> totais expressas em </w:t>
      </w:r>
      <w:proofErr w:type="spellStart"/>
      <w:r w:rsidRPr="00263DE2">
        <w:rPr>
          <w:rFonts w:ascii="Times New Roman" w:hAnsi="Times New Roman"/>
          <w:szCs w:val="24"/>
          <w:u w:val="single"/>
          <w:lang w:val="pt-BR"/>
        </w:rPr>
        <w:t>hipericina</w:t>
      </w:r>
      <w:proofErr w:type="spellEnd"/>
      <w:r w:rsidRPr="00263DE2">
        <w:rPr>
          <w:rFonts w:ascii="Times New Roman" w:hAnsi="Times New Roman"/>
          <w:szCs w:val="24"/>
          <w:u w:val="single"/>
          <w:lang w:val="pt-BR"/>
        </w:rPr>
        <w:t xml:space="preserve"> e a empresa deve informar o valor rotulado da dose diária de seu medicamento, dentro dessa faixa, conforme aprovado no dossiê de registro.)</w:t>
      </w:r>
    </w:p>
    <w:p w:rsidR="0049024B" w:rsidRPr="00263DE2" w:rsidRDefault="006E6F37" w:rsidP="00263DE2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263DE2">
        <w:rPr>
          <w:rFonts w:ascii="Times New Roman" w:hAnsi="Times New Roman"/>
          <w:szCs w:val="24"/>
          <w:lang w:val="pt-BR"/>
        </w:rPr>
        <w:t xml:space="preserve">A dose para crianças de 6 a 12 anos é de </w:t>
      </w:r>
      <w:r w:rsidR="00037F21" w:rsidRPr="00263DE2">
        <w:rPr>
          <w:rFonts w:ascii="Times New Roman" w:hAnsi="Times New Roman"/>
          <w:szCs w:val="24"/>
          <w:u w:val="single"/>
          <w:lang w:val="pt-BR"/>
        </w:rPr>
        <w:t>(inserir a unidade de medida ou unidade farmacotécnica)</w:t>
      </w:r>
      <w:r w:rsidR="00037F21" w:rsidRPr="00263DE2">
        <w:rPr>
          <w:rFonts w:ascii="Times New Roman" w:hAnsi="Times New Roman"/>
          <w:szCs w:val="24"/>
          <w:lang w:val="pt-BR"/>
        </w:rPr>
        <w:t>, de XXX em XXX horas</w:t>
      </w:r>
      <w:r w:rsidR="00037F21" w:rsidRPr="00A6183F">
        <w:rPr>
          <w:rFonts w:ascii="Times New Roman" w:hAnsi="Times New Roman"/>
          <w:szCs w:val="24"/>
          <w:lang w:val="pt-BR"/>
        </w:rPr>
        <w:t>, ou a critério médico</w:t>
      </w:r>
      <w:r w:rsidR="00A6183F">
        <w:rPr>
          <w:rFonts w:ascii="Times New Roman" w:hAnsi="Times New Roman"/>
          <w:szCs w:val="24"/>
          <w:lang w:val="pt-BR"/>
        </w:rPr>
        <w:t>.</w:t>
      </w:r>
      <w:r w:rsidR="00037F21">
        <w:rPr>
          <w:rFonts w:ascii="Times New Roman" w:hAnsi="Times New Roman"/>
          <w:szCs w:val="24"/>
          <w:u w:val="single"/>
          <w:lang w:val="pt-BR"/>
        </w:rPr>
        <w:t xml:space="preserve"> </w:t>
      </w:r>
      <w:r w:rsidRPr="00263DE2">
        <w:rPr>
          <w:rFonts w:ascii="Times New Roman" w:hAnsi="Times New Roman"/>
          <w:szCs w:val="24"/>
          <w:u w:val="single"/>
          <w:lang w:val="pt-BR"/>
        </w:rPr>
        <w:t xml:space="preserve">(Para crianças entre </w:t>
      </w:r>
      <w:smartTag w:uri="urn:schemas-microsoft-com:office:smarttags" w:element="metricconverter">
        <w:smartTagPr>
          <w:attr w:name="ProductID" w:val="6 a"/>
        </w:smartTagPr>
        <w:r w:rsidRPr="00263DE2">
          <w:rPr>
            <w:rFonts w:ascii="Times New Roman" w:hAnsi="Times New Roman"/>
            <w:szCs w:val="24"/>
            <w:u w:val="single"/>
            <w:lang w:val="pt-BR"/>
          </w:rPr>
          <w:t>6 a</w:t>
        </w:r>
      </w:smartTag>
      <w:r w:rsidRPr="00263DE2">
        <w:rPr>
          <w:rFonts w:ascii="Times New Roman" w:hAnsi="Times New Roman"/>
          <w:szCs w:val="24"/>
          <w:u w:val="single"/>
          <w:lang w:val="pt-BR"/>
        </w:rPr>
        <w:t xml:space="preserve"> 12 anos, a dose deve ser metade da dose adulta, então a empresa deve</w:t>
      </w:r>
      <w:r w:rsidR="006666F8" w:rsidRPr="00263DE2">
        <w:rPr>
          <w:rFonts w:ascii="Times New Roman" w:hAnsi="Times New Roman"/>
          <w:szCs w:val="24"/>
          <w:u w:val="single"/>
          <w:lang w:val="pt-BR"/>
        </w:rPr>
        <w:t xml:space="preserve"> </w:t>
      </w:r>
      <w:r w:rsidRPr="00263DE2">
        <w:rPr>
          <w:rFonts w:ascii="Times New Roman" w:hAnsi="Times New Roman"/>
          <w:szCs w:val="24"/>
          <w:u w:val="single"/>
          <w:lang w:val="pt-BR"/>
        </w:rPr>
        <w:t xml:space="preserve">calcular e inserir </w:t>
      </w:r>
      <w:r w:rsidR="006666F8" w:rsidRPr="00263DE2">
        <w:rPr>
          <w:rFonts w:ascii="Times New Roman" w:hAnsi="Times New Roman"/>
          <w:szCs w:val="24"/>
          <w:u w:val="single"/>
          <w:lang w:val="pt-BR"/>
        </w:rPr>
        <w:t xml:space="preserve">essa informação </w:t>
      </w:r>
      <w:r w:rsidRPr="00263DE2">
        <w:rPr>
          <w:rFonts w:ascii="Times New Roman" w:hAnsi="Times New Roman"/>
          <w:szCs w:val="24"/>
          <w:u w:val="single"/>
          <w:lang w:val="pt-BR"/>
        </w:rPr>
        <w:t>na bula)</w:t>
      </w:r>
      <w:r w:rsidRPr="00263DE2">
        <w:rPr>
          <w:rFonts w:ascii="Times New Roman" w:hAnsi="Times New Roman"/>
          <w:szCs w:val="24"/>
          <w:lang w:val="pt-BR"/>
        </w:rPr>
        <w:t>.</w:t>
      </w:r>
    </w:p>
    <w:p w:rsidR="006E6F37" w:rsidRPr="00263DE2" w:rsidRDefault="006E6F37" w:rsidP="00263DE2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263DE2">
        <w:rPr>
          <w:rFonts w:ascii="Times New Roman" w:hAnsi="Times New Roman"/>
          <w:szCs w:val="24"/>
          <w:lang w:val="pt-BR"/>
        </w:rPr>
        <w:t>A duração de tratamento deve ser definida pelo médico.</w:t>
      </w:r>
    </w:p>
    <w:p w:rsidR="00D409A8" w:rsidRPr="00C44983" w:rsidRDefault="00D409A8" w:rsidP="00D409A8">
      <w:pPr>
        <w:autoSpaceDE w:val="0"/>
        <w:autoSpaceDN w:val="0"/>
        <w:rPr>
          <w:rFonts w:ascii="Times New Roman" w:hAnsi="Times New Roman"/>
          <w:szCs w:val="24"/>
          <w:u w:val="single"/>
          <w:lang w:val="pt-BR"/>
        </w:rPr>
      </w:pPr>
      <w:r w:rsidRPr="00C44983">
        <w:rPr>
          <w:rFonts w:ascii="Times New Roman" w:hAnsi="Times New Roman"/>
          <w:szCs w:val="24"/>
          <w:u w:val="single"/>
          <w:lang w:val="pt-BR"/>
        </w:rPr>
        <w:t>Descrever a posologia, incluindo as seguintes informações:</w:t>
      </w:r>
    </w:p>
    <w:p w:rsidR="00D409A8" w:rsidRPr="00C44983" w:rsidRDefault="00D409A8" w:rsidP="00D409A8">
      <w:pPr>
        <w:autoSpaceDE w:val="0"/>
        <w:autoSpaceDN w:val="0"/>
        <w:rPr>
          <w:rFonts w:ascii="Times New Roman" w:hAnsi="Times New Roman"/>
          <w:szCs w:val="24"/>
          <w:u w:val="single"/>
          <w:lang w:val="pt-BR"/>
        </w:rPr>
      </w:pPr>
      <w:r w:rsidRPr="00C44983">
        <w:rPr>
          <w:rFonts w:ascii="Times New Roman" w:hAnsi="Times New Roman"/>
          <w:szCs w:val="24"/>
          <w:u w:val="single"/>
          <w:lang w:val="pt-BR"/>
        </w:rPr>
        <w:t>- dose para forma farmacêutica e concentração, expresso, quando aplicável, em unidades de</w:t>
      </w:r>
      <w:r>
        <w:rPr>
          <w:rFonts w:ascii="Times New Roman" w:hAnsi="Times New Roman"/>
          <w:szCs w:val="24"/>
          <w:u w:val="single"/>
          <w:lang w:val="pt-BR"/>
        </w:rPr>
        <w:t xml:space="preserve"> </w:t>
      </w:r>
      <w:r w:rsidRPr="00C44983">
        <w:rPr>
          <w:rFonts w:ascii="Times New Roman" w:hAnsi="Times New Roman"/>
          <w:szCs w:val="24"/>
          <w:u w:val="single"/>
          <w:lang w:val="pt-BR"/>
        </w:rPr>
        <w:t>medida ou unidade farmacotécnica correspondente em função ao tempo, definindo o</w:t>
      </w:r>
      <w:r>
        <w:rPr>
          <w:rFonts w:ascii="Times New Roman" w:hAnsi="Times New Roman"/>
          <w:szCs w:val="24"/>
          <w:u w:val="single"/>
          <w:lang w:val="pt-BR"/>
        </w:rPr>
        <w:t xml:space="preserve"> </w:t>
      </w:r>
      <w:r w:rsidRPr="00C44983">
        <w:rPr>
          <w:rFonts w:ascii="Times New Roman" w:hAnsi="Times New Roman"/>
          <w:szCs w:val="24"/>
          <w:u w:val="single"/>
          <w:lang w:val="pt-BR"/>
        </w:rPr>
        <w:t>intervalo de administração em unidade de tempo;</w:t>
      </w:r>
    </w:p>
    <w:p w:rsidR="00D409A8" w:rsidRPr="00C44983" w:rsidRDefault="00D409A8" w:rsidP="00D409A8">
      <w:pPr>
        <w:autoSpaceDE w:val="0"/>
        <w:autoSpaceDN w:val="0"/>
        <w:rPr>
          <w:rFonts w:ascii="Times New Roman" w:hAnsi="Times New Roman"/>
          <w:szCs w:val="24"/>
          <w:u w:val="single"/>
          <w:lang w:val="pt-BR"/>
        </w:rPr>
      </w:pPr>
      <w:r w:rsidRPr="00C44983">
        <w:rPr>
          <w:rFonts w:ascii="Times New Roman" w:hAnsi="Times New Roman"/>
          <w:szCs w:val="24"/>
          <w:u w:val="single"/>
          <w:lang w:val="pt-BR"/>
        </w:rPr>
        <w:t>- a dose inicial e de manutenção, quando aplicável;</w:t>
      </w:r>
    </w:p>
    <w:p w:rsidR="00D409A8" w:rsidRPr="00C44983" w:rsidRDefault="00D409A8" w:rsidP="00D409A8">
      <w:pPr>
        <w:autoSpaceDE w:val="0"/>
        <w:autoSpaceDN w:val="0"/>
        <w:rPr>
          <w:rFonts w:ascii="Times New Roman" w:hAnsi="Times New Roman"/>
          <w:szCs w:val="24"/>
          <w:u w:val="single"/>
          <w:lang w:val="pt-BR"/>
        </w:rPr>
      </w:pPr>
      <w:r w:rsidRPr="00C44983">
        <w:rPr>
          <w:rFonts w:ascii="Times New Roman" w:hAnsi="Times New Roman"/>
          <w:szCs w:val="24"/>
          <w:u w:val="single"/>
          <w:lang w:val="pt-BR"/>
        </w:rPr>
        <w:t>- duração de tratamento;</w:t>
      </w:r>
    </w:p>
    <w:p w:rsidR="00D409A8" w:rsidRPr="00C44983" w:rsidRDefault="00D409A8" w:rsidP="00D409A8">
      <w:pPr>
        <w:autoSpaceDE w:val="0"/>
        <w:autoSpaceDN w:val="0"/>
        <w:rPr>
          <w:rFonts w:ascii="Times New Roman" w:hAnsi="Times New Roman"/>
          <w:szCs w:val="24"/>
          <w:u w:val="single"/>
          <w:lang w:val="pt-BR"/>
        </w:rPr>
      </w:pPr>
      <w:r w:rsidRPr="00C44983">
        <w:rPr>
          <w:rFonts w:ascii="Times New Roman" w:hAnsi="Times New Roman"/>
          <w:szCs w:val="24"/>
          <w:u w:val="single"/>
          <w:lang w:val="pt-BR"/>
        </w:rPr>
        <w:t>- vias de administração;</w:t>
      </w:r>
    </w:p>
    <w:p w:rsidR="00D409A8" w:rsidRPr="00C44983" w:rsidRDefault="00D409A8" w:rsidP="00D409A8">
      <w:pPr>
        <w:autoSpaceDE w:val="0"/>
        <w:autoSpaceDN w:val="0"/>
        <w:rPr>
          <w:rFonts w:ascii="Times New Roman" w:hAnsi="Times New Roman"/>
          <w:szCs w:val="24"/>
          <w:u w:val="single"/>
          <w:lang w:val="pt-BR"/>
        </w:rPr>
      </w:pPr>
      <w:r w:rsidRPr="00C44983">
        <w:rPr>
          <w:rFonts w:ascii="Times New Roman" w:hAnsi="Times New Roman"/>
          <w:szCs w:val="24"/>
          <w:u w:val="single"/>
          <w:lang w:val="pt-BR"/>
        </w:rPr>
        <w:t>- orientações para cada indicação terapêutica nos casos de posologias distintas;</w:t>
      </w:r>
    </w:p>
    <w:p w:rsidR="00D409A8" w:rsidRPr="00C44983" w:rsidRDefault="00D409A8" w:rsidP="00D409A8">
      <w:pPr>
        <w:autoSpaceDE w:val="0"/>
        <w:autoSpaceDN w:val="0"/>
        <w:rPr>
          <w:rFonts w:ascii="Times New Roman" w:hAnsi="Times New Roman"/>
          <w:szCs w:val="24"/>
          <w:u w:val="single"/>
          <w:lang w:val="pt-BR"/>
        </w:rPr>
      </w:pPr>
      <w:r w:rsidRPr="00C44983">
        <w:rPr>
          <w:rFonts w:ascii="Times New Roman" w:hAnsi="Times New Roman"/>
          <w:szCs w:val="24"/>
          <w:u w:val="single"/>
          <w:lang w:val="pt-BR"/>
        </w:rPr>
        <w:t xml:space="preserve">- orientações para uso adulto e/ou uso pediátrico, de acordo com o aprovado no registro; </w:t>
      </w:r>
      <w:proofErr w:type="gramStart"/>
      <w:r w:rsidRPr="00C44983">
        <w:rPr>
          <w:rFonts w:ascii="Times New Roman" w:hAnsi="Times New Roman"/>
          <w:szCs w:val="24"/>
          <w:u w:val="single"/>
          <w:lang w:val="pt-BR"/>
        </w:rPr>
        <w:t>e</w:t>
      </w:r>
      <w:proofErr w:type="gramEnd"/>
    </w:p>
    <w:p w:rsidR="00D409A8" w:rsidRPr="00C44983" w:rsidRDefault="00D409A8" w:rsidP="00D409A8">
      <w:pPr>
        <w:autoSpaceDE w:val="0"/>
        <w:autoSpaceDN w:val="0"/>
        <w:rPr>
          <w:rFonts w:ascii="Times New Roman" w:hAnsi="Times New Roman"/>
          <w:szCs w:val="24"/>
          <w:u w:val="single"/>
          <w:lang w:val="pt-BR"/>
        </w:rPr>
      </w:pPr>
      <w:r w:rsidRPr="00C44983">
        <w:rPr>
          <w:rFonts w:ascii="Times New Roman" w:hAnsi="Times New Roman"/>
          <w:szCs w:val="24"/>
          <w:u w:val="single"/>
          <w:lang w:val="pt-BR"/>
        </w:rPr>
        <w:t>- orientações sobre o monitoramento e ajuste de dose para populações especiais.</w:t>
      </w:r>
    </w:p>
    <w:p w:rsidR="0049024B" w:rsidRPr="00263DE2" w:rsidRDefault="0049024B" w:rsidP="00263DE2">
      <w:pPr>
        <w:jc w:val="both"/>
        <w:rPr>
          <w:rFonts w:ascii="Times New Roman" w:hAnsi="Times New Roman"/>
          <w:szCs w:val="24"/>
          <w:lang w:val="pt-BR"/>
        </w:rPr>
      </w:pPr>
      <w:r w:rsidRPr="00263DE2">
        <w:rPr>
          <w:rFonts w:ascii="Times New Roman" w:hAnsi="Times New Roman"/>
          <w:szCs w:val="24"/>
          <w:u w:val="single"/>
          <w:lang w:val="pt-BR"/>
        </w:rPr>
        <w:t>Para soluções para diluição ou pós ou granulados para solução, suspensão ou emulsão de uso oral ou injetável, incluir:</w:t>
      </w:r>
      <w:r w:rsidRPr="00263DE2">
        <w:rPr>
          <w:rFonts w:ascii="Times New Roman" w:hAnsi="Times New Roman"/>
          <w:szCs w:val="24"/>
          <w:lang w:val="pt-BR"/>
        </w:rPr>
        <w:cr/>
      </w:r>
      <w:r w:rsidRPr="00263DE2">
        <w:rPr>
          <w:rFonts w:ascii="Times New Roman" w:hAnsi="Times New Roman"/>
          <w:szCs w:val="24"/>
          <w:u w:val="single"/>
          <w:lang w:val="pt-BR"/>
        </w:rPr>
        <w:t xml:space="preserve">- o procedimento detalhado para reconstituição e/ou diluição antes da administração; </w:t>
      </w:r>
      <w:r w:rsidRPr="00263DE2">
        <w:rPr>
          <w:rFonts w:ascii="Times New Roman" w:hAnsi="Times New Roman"/>
          <w:szCs w:val="24"/>
          <w:u w:val="single"/>
          <w:lang w:val="pt-BR"/>
        </w:rPr>
        <w:cr/>
        <w:t xml:space="preserve">- o(s) diluente(s) a </w:t>
      </w:r>
      <w:proofErr w:type="gramStart"/>
      <w:r w:rsidRPr="00263DE2">
        <w:rPr>
          <w:rFonts w:ascii="Times New Roman" w:hAnsi="Times New Roman"/>
          <w:szCs w:val="24"/>
          <w:u w:val="single"/>
          <w:lang w:val="pt-BR"/>
        </w:rPr>
        <w:t>ser(</w:t>
      </w:r>
      <w:proofErr w:type="gramEnd"/>
      <w:r w:rsidRPr="00263DE2">
        <w:rPr>
          <w:rFonts w:ascii="Times New Roman" w:hAnsi="Times New Roman"/>
          <w:szCs w:val="24"/>
          <w:u w:val="single"/>
          <w:lang w:val="pt-BR"/>
        </w:rPr>
        <w:t>em) utilizado(s);</w:t>
      </w:r>
      <w:r w:rsidRPr="00263DE2">
        <w:rPr>
          <w:rFonts w:ascii="Times New Roman" w:hAnsi="Times New Roman"/>
          <w:szCs w:val="24"/>
          <w:u w:val="single"/>
          <w:lang w:val="pt-BR"/>
        </w:rPr>
        <w:cr/>
        <w:t>- o volume final do medicamento preparado;</w:t>
      </w:r>
      <w:r w:rsidRPr="00263DE2">
        <w:rPr>
          <w:rFonts w:ascii="Times New Roman" w:hAnsi="Times New Roman"/>
          <w:szCs w:val="24"/>
          <w:u w:val="single"/>
          <w:lang w:val="pt-BR"/>
        </w:rPr>
        <w:cr/>
        <w:t>- concentração do medicamento preparado.</w:t>
      </w:r>
    </w:p>
    <w:p w:rsidR="006666F8" w:rsidRPr="00263DE2" w:rsidRDefault="006E6F37" w:rsidP="00263DE2">
      <w:pPr>
        <w:tabs>
          <w:tab w:val="left" w:pos="9000"/>
        </w:tabs>
        <w:jc w:val="both"/>
        <w:rPr>
          <w:rFonts w:ascii="Times New Roman" w:hAnsi="Times New Roman"/>
          <w:szCs w:val="24"/>
          <w:u w:val="single"/>
          <w:lang w:val="pt-BR"/>
        </w:rPr>
      </w:pPr>
      <w:r w:rsidRPr="00263DE2">
        <w:rPr>
          <w:rFonts w:ascii="Times New Roman" w:eastAsiaTheme="minorHAnsi" w:hAnsi="Times New Roman"/>
          <w:szCs w:val="24"/>
          <w:u w:val="single"/>
          <w:lang w:val="pt-BR" w:eastAsia="en-US"/>
        </w:rPr>
        <w:t>Para as formas farmacêuticas de liberação modificada expressar a dose liberada por unidade de tempo e tempo total de liberação do princípio ativo</w:t>
      </w:r>
      <w:r w:rsidRPr="00263DE2">
        <w:rPr>
          <w:rFonts w:ascii="Times New Roman" w:hAnsi="Times New Roman"/>
          <w:szCs w:val="24"/>
          <w:u w:val="single"/>
          <w:lang w:val="pt-BR"/>
        </w:rPr>
        <w:t>.</w:t>
      </w:r>
      <w:r w:rsidR="006666F8" w:rsidRPr="00263DE2">
        <w:rPr>
          <w:rFonts w:ascii="Times New Roman" w:hAnsi="Times New Roman"/>
          <w:szCs w:val="24"/>
          <w:u w:val="single"/>
          <w:lang w:val="pt-BR"/>
        </w:rPr>
        <w:t xml:space="preserve"> </w:t>
      </w:r>
    </w:p>
    <w:p w:rsidR="0049024B" w:rsidRPr="00263DE2" w:rsidRDefault="0049024B" w:rsidP="00263DE2">
      <w:pPr>
        <w:tabs>
          <w:tab w:val="left" w:pos="9000"/>
        </w:tabs>
        <w:jc w:val="both"/>
        <w:rPr>
          <w:rFonts w:ascii="Times New Roman" w:hAnsi="Times New Roman"/>
          <w:szCs w:val="24"/>
          <w:u w:val="single"/>
          <w:lang w:val="pt-BR"/>
        </w:rPr>
      </w:pPr>
      <w:r w:rsidRPr="00263DE2">
        <w:rPr>
          <w:rFonts w:ascii="Times New Roman" w:hAnsi="Times New Roman"/>
          <w:szCs w:val="24"/>
          <w:u w:val="single"/>
          <w:lang w:val="pt-BR"/>
        </w:rPr>
        <w:t>Descrever o limite máximo diário de administração do medicamento expresso em unidades de medida ou unidade farmacotécnica correspondente.</w:t>
      </w:r>
    </w:p>
    <w:p w:rsidR="0049024B" w:rsidRPr="00263DE2" w:rsidRDefault="0049024B" w:rsidP="00263DE2">
      <w:pPr>
        <w:jc w:val="both"/>
        <w:rPr>
          <w:rFonts w:ascii="Times New Roman" w:hAnsi="Times New Roman"/>
          <w:szCs w:val="24"/>
          <w:u w:val="single"/>
          <w:lang w:val="pt-BR"/>
        </w:rPr>
      </w:pPr>
      <w:r w:rsidRPr="00263DE2">
        <w:rPr>
          <w:rFonts w:ascii="Times New Roman" w:hAnsi="Times New Roman"/>
          <w:szCs w:val="24"/>
          <w:u w:val="single"/>
          <w:lang w:val="pt-BR"/>
        </w:rPr>
        <w:t>Conforme característica da forma farmacêutica, incluir a seguinte frase, em negrito:</w:t>
      </w:r>
    </w:p>
    <w:p w:rsidR="0049024B" w:rsidRPr="00263DE2" w:rsidRDefault="0049024B" w:rsidP="00263DE2">
      <w:pPr>
        <w:jc w:val="both"/>
        <w:rPr>
          <w:rFonts w:ascii="Times New Roman" w:hAnsi="Times New Roman"/>
          <w:szCs w:val="24"/>
          <w:lang w:val="pt-BR"/>
        </w:rPr>
      </w:pPr>
      <w:r w:rsidRPr="00263DE2">
        <w:rPr>
          <w:rFonts w:ascii="Times New Roman" w:hAnsi="Times New Roman"/>
          <w:b/>
          <w:szCs w:val="24"/>
          <w:lang w:val="pt-BR"/>
        </w:rPr>
        <w:t>Este medicamento não deve ser partido, aberto ou mastigado.</w:t>
      </w:r>
      <w:r w:rsidRPr="00263DE2">
        <w:rPr>
          <w:rFonts w:ascii="Times New Roman" w:hAnsi="Times New Roman"/>
          <w:szCs w:val="24"/>
          <w:lang w:val="pt-BR"/>
        </w:rPr>
        <w:t xml:space="preserve"> </w:t>
      </w:r>
      <w:r w:rsidRPr="00263DE2">
        <w:rPr>
          <w:rFonts w:ascii="Times New Roman" w:hAnsi="Times New Roman"/>
          <w:szCs w:val="24"/>
          <w:u w:val="single"/>
          <w:lang w:val="pt-BR"/>
        </w:rPr>
        <w:t>(para comprimidos revestidos, cápsulas e compridos de liberação modificada e outras que couber</w:t>
      </w:r>
      <w:proofErr w:type="gramStart"/>
      <w:r w:rsidRPr="00263DE2">
        <w:rPr>
          <w:rFonts w:ascii="Times New Roman" w:hAnsi="Times New Roman"/>
          <w:szCs w:val="24"/>
          <w:u w:val="single"/>
          <w:lang w:val="pt-BR"/>
        </w:rPr>
        <w:t>)</w:t>
      </w:r>
      <w:proofErr w:type="gramEnd"/>
      <w:r w:rsidR="006666F8" w:rsidRPr="00263DE2">
        <w:rPr>
          <w:rFonts w:ascii="Times New Roman" w:hAnsi="Times New Roman"/>
          <w:szCs w:val="24"/>
          <w:lang w:val="pt-BR"/>
        </w:rPr>
        <w:cr/>
      </w:r>
      <w:r w:rsidRPr="00263DE2">
        <w:rPr>
          <w:rFonts w:ascii="Times New Roman" w:hAnsi="Times New Roman"/>
          <w:b/>
          <w:szCs w:val="24"/>
          <w:lang w:val="pt-BR"/>
        </w:rPr>
        <w:t>Este me</w:t>
      </w:r>
      <w:r w:rsidR="006666F8" w:rsidRPr="00263DE2">
        <w:rPr>
          <w:rFonts w:ascii="Times New Roman" w:hAnsi="Times New Roman"/>
          <w:b/>
          <w:szCs w:val="24"/>
          <w:lang w:val="pt-BR"/>
        </w:rPr>
        <w:t>dicamento não deve ser cortado.</w:t>
      </w:r>
      <w:r w:rsidRPr="00263DE2">
        <w:rPr>
          <w:rFonts w:ascii="Times New Roman" w:hAnsi="Times New Roman"/>
          <w:szCs w:val="24"/>
          <w:lang w:val="pt-BR"/>
        </w:rPr>
        <w:t xml:space="preserve"> </w:t>
      </w:r>
      <w:r w:rsidRPr="00263DE2">
        <w:rPr>
          <w:rFonts w:ascii="Times New Roman" w:hAnsi="Times New Roman"/>
          <w:szCs w:val="24"/>
          <w:u w:val="single"/>
          <w:lang w:val="pt-BR"/>
        </w:rPr>
        <w:t>(para adesivos e outras que couber)</w:t>
      </w:r>
    </w:p>
    <w:p w:rsidR="00A6183F" w:rsidRDefault="00A6183F" w:rsidP="00263DE2">
      <w:pPr>
        <w:autoSpaceDE w:val="0"/>
        <w:autoSpaceDN w:val="0"/>
        <w:adjustRightInd w:val="0"/>
        <w:jc w:val="both"/>
        <w:rPr>
          <w:rFonts w:ascii="Times New Roman" w:hAnsi="Times New Roman"/>
          <w:b/>
          <w:szCs w:val="24"/>
          <w:lang w:val="pt-BR"/>
        </w:rPr>
      </w:pPr>
    </w:p>
    <w:p w:rsidR="0049024B" w:rsidRPr="00263DE2" w:rsidRDefault="0049024B" w:rsidP="00263DE2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263DE2">
        <w:rPr>
          <w:rFonts w:ascii="Times New Roman" w:hAnsi="Times New Roman"/>
          <w:b/>
          <w:szCs w:val="24"/>
          <w:lang w:val="pt-BR"/>
        </w:rPr>
        <w:lastRenderedPageBreak/>
        <w:t>9. REAÇÕES ADVERSAS</w:t>
      </w:r>
      <w:r w:rsidRPr="00263DE2">
        <w:rPr>
          <w:rFonts w:ascii="Times New Roman" w:hAnsi="Times New Roman"/>
          <w:b/>
          <w:szCs w:val="24"/>
          <w:lang w:val="pt-BR"/>
        </w:rPr>
        <w:cr/>
      </w:r>
      <w:r w:rsidRPr="00263DE2">
        <w:rPr>
          <w:rFonts w:ascii="Times New Roman" w:hAnsi="Times New Roman"/>
          <w:szCs w:val="24"/>
          <w:lang w:val="pt-BR"/>
        </w:rPr>
        <w:t xml:space="preserve">O uso de medicamentos a base de extratos de </w:t>
      </w:r>
      <w:r w:rsidRPr="00263DE2">
        <w:rPr>
          <w:rFonts w:ascii="Times New Roman" w:hAnsi="Times New Roman"/>
          <w:i/>
          <w:iCs/>
          <w:szCs w:val="24"/>
          <w:lang w:val="pt-BR"/>
        </w:rPr>
        <w:t xml:space="preserve">H. </w:t>
      </w:r>
      <w:proofErr w:type="spellStart"/>
      <w:r w:rsidRPr="00263DE2">
        <w:rPr>
          <w:rFonts w:ascii="Times New Roman" w:hAnsi="Times New Roman"/>
          <w:i/>
          <w:iCs/>
          <w:szCs w:val="24"/>
          <w:lang w:val="pt-BR"/>
        </w:rPr>
        <w:t>perforatum</w:t>
      </w:r>
      <w:proofErr w:type="spellEnd"/>
      <w:r w:rsidRPr="00263DE2">
        <w:rPr>
          <w:rFonts w:ascii="Times New Roman" w:hAnsi="Times New Roman"/>
          <w:i/>
          <w:iCs/>
          <w:szCs w:val="24"/>
          <w:lang w:val="pt-BR"/>
        </w:rPr>
        <w:t xml:space="preserve"> </w:t>
      </w:r>
      <w:r w:rsidRPr="00263DE2">
        <w:rPr>
          <w:rFonts w:ascii="Times New Roman" w:hAnsi="Times New Roman"/>
          <w:szCs w:val="24"/>
          <w:lang w:val="pt-BR"/>
        </w:rPr>
        <w:t>pode causar reações</w:t>
      </w:r>
      <w:r w:rsidR="006666F8" w:rsidRPr="00263DE2">
        <w:rPr>
          <w:rFonts w:ascii="Times New Roman" w:hAnsi="Times New Roman"/>
          <w:szCs w:val="24"/>
          <w:lang w:val="pt-BR"/>
        </w:rPr>
        <w:t xml:space="preserve"> </w:t>
      </w:r>
      <w:r w:rsidRPr="00263DE2">
        <w:rPr>
          <w:rFonts w:ascii="Times New Roman" w:hAnsi="Times New Roman"/>
          <w:szCs w:val="24"/>
          <w:lang w:val="pt-BR"/>
        </w:rPr>
        <w:t>fotossensibilizantes. Em casos raros, podem aparecer irritações gastrintestinais, reações alérgicas,</w:t>
      </w:r>
      <w:r w:rsidR="006E6F37" w:rsidRPr="00263DE2">
        <w:rPr>
          <w:rFonts w:ascii="Times New Roman" w:hAnsi="Times New Roman"/>
          <w:szCs w:val="24"/>
          <w:lang w:val="pt-BR"/>
        </w:rPr>
        <w:t xml:space="preserve"> fadiga e agitação.</w:t>
      </w:r>
    </w:p>
    <w:p w:rsidR="0049024B" w:rsidRPr="00263DE2" w:rsidRDefault="0049024B" w:rsidP="00263DE2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263DE2">
        <w:rPr>
          <w:rFonts w:ascii="Times New Roman" w:hAnsi="Times New Roman"/>
          <w:szCs w:val="24"/>
          <w:lang w:val="pt-BR"/>
        </w:rPr>
        <w:t xml:space="preserve">Os extratos de </w:t>
      </w:r>
      <w:r w:rsidRPr="00263DE2">
        <w:rPr>
          <w:rFonts w:ascii="Times New Roman" w:hAnsi="Times New Roman"/>
          <w:i/>
          <w:iCs/>
          <w:szCs w:val="24"/>
          <w:lang w:val="pt-BR"/>
        </w:rPr>
        <w:t xml:space="preserve">H. </w:t>
      </w:r>
      <w:proofErr w:type="spellStart"/>
      <w:r w:rsidRPr="00263DE2">
        <w:rPr>
          <w:rFonts w:ascii="Times New Roman" w:hAnsi="Times New Roman"/>
          <w:i/>
          <w:iCs/>
          <w:szCs w:val="24"/>
          <w:lang w:val="pt-BR"/>
        </w:rPr>
        <w:t>perforatum</w:t>
      </w:r>
      <w:proofErr w:type="spellEnd"/>
      <w:r w:rsidRPr="00263DE2">
        <w:rPr>
          <w:rFonts w:ascii="Times New Roman" w:hAnsi="Times New Roman"/>
          <w:i/>
          <w:iCs/>
          <w:szCs w:val="24"/>
          <w:lang w:val="pt-BR"/>
        </w:rPr>
        <w:t xml:space="preserve"> </w:t>
      </w:r>
      <w:r w:rsidRPr="00263DE2">
        <w:rPr>
          <w:rFonts w:ascii="Times New Roman" w:hAnsi="Times New Roman"/>
          <w:szCs w:val="24"/>
          <w:lang w:val="pt-BR"/>
        </w:rPr>
        <w:t>são geralmente bem tolerados com uma incidência de reações</w:t>
      </w:r>
      <w:r w:rsidR="006E6F37" w:rsidRPr="00263DE2">
        <w:rPr>
          <w:rFonts w:ascii="Times New Roman" w:hAnsi="Times New Roman"/>
          <w:szCs w:val="24"/>
          <w:lang w:val="pt-BR"/>
        </w:rPr>
        <w:t xml:space="preserve"> adversas em torno de 0,2% dos casos avaliados em estudos clínicos.</w:t>
      </w:r>
    </w:p>
    <w:p w:rsidR="0049024B" w:rsidRPr="00263DE2" w:rsidRDefault="0049024B" w:rsidP="00263DE2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263DE2">
        <w:rPr>
          <w:rFonts w:ascii="Times New Roman" w:hAnsi="Times New Roman"/>
          <w:szCs w:val="24"/>
          <w:lang w:val="pt-BR"/>
        </w:rPr>
        <w:t>As reações adversas gastrintestinais podem ser minimizadas ao administrar o medicamento após as</w:t>
      </w:r>
      <w:r w:rsidR="006E6F37" w:rsidRPr="00263DE2">
        <w:rPr>
          <w:rFonts w:ascii="Times New Roman" w:hAnsi="Times New Roman"/>
          <w:szCs w:val="24"/>
          <w:lang w:val="pt-BR"/>
        </w:rPr>
        <w:t xml:space="preserve"> refeições.</w:t>
      </w:r>
    </w:p>
    <w:p w:rsidR="0049024B" w:rsidRPr="00263DE2" w:rsidRDefault="0049024B" w:rsidP="00263DE2">
      <w:pPr>
        <w:jc w:val="both"/>
        <w:rPr>
          <w:rFonts w:ascii="Times New Roman" w:hAnsi="Times New Roman"/>
          <w:szCs w:val="24"/>
          <w:lang w:val="pt-BR"/>
        </w:rPr>
      </w:pPr>
      <w:r w:rsidRPr="00263DE2">
        <w:rPr>
          <w:rFonts w:ascii="Times New Roman" w:hAnsi="Times New Roman"/>
          <w:szCs w:val="24"/>
          <w:lang w:val="pt-BR"/>
        </w:rPr>
        <w:t xml:space="preserve">Em casos de eventos adversos, notifique ao Sistema de Notificações em Vigilância Sanitária - NOTIVISA, disponível em </w:t>
      </w:r>
      <w:proofErr w:type="gramStart"/>
      <w:r w:rsidRPr="00263DE2">
        <w:rPr>
          <w:rFonts w:ascii="Times New Roman" w:hAnsi="Times New Roman"/>
          <w:szCs w:val="24"/>
          <w:lang w:val="pt-BR"/>
        </w:rPr>
        <w:t>www.____________,</w:t>
      </w:r>
      <w:proofErr w:type="gramEnd"/>
      <w:r w:rsidRPr="00263DE2">
        <w:rPr>
          <w:rFonts w:ascii="Times New Roman" w:hAnsi="Times New Roman"/>
          <w:szCs w:val="24"/>
          <w:lang w:val="pt-BR"/>
        </w:rPr>
        <w:t xml:space="preserve"> ou para a Vigilância S</w:t>
      </w:r>
      <w:r w:rsidR="006666F8" w:rsidRPr="00263DE2">
        <w:rPr>
          <w:rFonts w:ascii="Times New Roman" w:hAnsi="Times New Roman"/>
          <w:szCs w:val="24"/>
          <w:lang w:val="pt-BR"/>
        </w:rPr>
        <w:t>anitária Estadual ou Municipal.</w:t>
      </w:r>
      <w:r w:rsidRPr="00263DE2">
        <w:rPr>
          <w:rFonts w:ascii="Times New Roman" w:hAnsi="Times New Roman"/>
          <w:szCs w:val="24"/>
          <w:lang w:val="pt-BR"/>
        </w:rPr>
        <w:t xml:space="preserve"> </w:t>
      </w:r>
      <w:r w:rsidRPr="00263DE2">
        <w:rPr>
          <w:rFonts w:ascii="Times New Roman" w:hAnsi="Times New Roman"/>
          <w:szCs w:val="24"/>
          <w:u w:val="single"/>
          <w:lang w:val="pt-BR"/>
        </w:rPr>
        <w:t>(incluindo no espaço o endereço eletrônico atualizado do NOTIVISA)</w:t>
      </w:r>
    </w:p>
    <w:p w:rsidR="00D409A8" w:rsidRDefault="00D409A8" w:rsidP="00263DE2">
      <w:pPr>
        <w:autoSpaceDE w:val="0"/>
        <w:autoSpaceDN w:val="0"/>
        <w:adjustRightInd w:val="0"/>
        <w:jc w:val="both"/>
        <w:rPr>
          <w:rFonts w:ascii="Times New Roman" w:hAnsi="Times New Roman"/>
          <w:b/>
          <w:szCs w:val="24"/>
          <w:lang w:val="pt-BR"/>
        </w:rPr>
      </w:pPr>
    </w:p>
    <w:p w:rsidR="006E6F37" w:rsidRPr="00263DE2" w:rsidRDefault="0049024B" w:rsidP="00263DE2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263DE2">
        <w:rPr>
          <w:rFonts w:ascii="Times New Roman" w:hAnsi="Times New Roman"/>
          <w:b/>
          <w:szCs w:val="24"/>
          <w:lang w:val="pt-BR"/>
        </w:rPr>
        <w:t>10. SUPERDOSE</w:t>
      </w:r>
      <w:r w:rsidRPr="00263DE2">
        <w:rPr>
          <w:rFonts w:ascii="Times New Roman" w:hAnsi="Times New Roman"/>
          <w:b/>
          <w:szCs w:val="24"/>
          <w:lang w:val="pt-BR"/>
        </w:rPr>
        <w:cr/>
      </w:r>
      <w:r w:rsidRPr="00263DE2">
        <w:rPr>
          <w:rFonts w:ascii="Times New Roman" w:hAnsi="Times New Roman"/>
          <w:szCs w:val="24"/>
          <w:lang w:val="pt-BR"/>
        </w:rPr>
        <w:t xml:space="preserve">Até o presente momento, não foram discutidos os efeitos do </w:t>
      </w:r>
      <w:r w:rsidRPr="00263DE2">
        <w:rPr>
          <w:rFonts w:ascii="Times New Roman" w:hAnsi="Times New Roman"/>
          <w:i/>
          <w:iCs/>
          <w:szCs w:val="24"/>
          <w:lang w:val="pt-BR"/>
        </w:rPr>
        <w:t xml:space="preserve">H. </w:t>
      </w:r>
      <w:proofErr w:type="spellStart"/>
      <w:r w:rsidRPr="00263DE2">
        <w:rPr>
          <w:rFonts w:ascii="Times New Roman" w:hAnsi="Times New Roman"/>
          <w:i/>
          <w:iCs/>
          <w:szCs w:val="24"/>
          <w:lang w:val="pt-BR"/>
        </w:rPr>
        <w:t>perforatum</w:t>
      </w:r>
      <w:proofErr w:type="spellEnd"/>
      <w:r w:rsidRPr="00263DE2">
        <w:rPr>
          <w:rFonts w:ascii="Times New Roman" w:hAnsi="Times New Roman"/>
          <w:i/>
          <w:iCs/>
          <w:szCs w:val="24"/>
          <w:lang w:val="pt-BR"/>
        </w:rPr>
        <w:t xml:space="preserve"> </w:t>
      </w:r>
      <w:r w:rsidRPr="00263DE2">
        <w:rPr>
          <w:rFonts w:ascii="Times New Roman" w:hAnsi="Times New Roman"/>
          <w:szCs w:val="24"/>
          <w:lang w:val="pt-BR"/>
        </w:rPr>
        <w:t>quando administrado</w:t>
      </w:r>
      <w:r w:rsidR="006E6F37" w:rsidRPr="00263DE2">
        <w:rPr>
          <w:rFonts w:ascii="Times New Roman" w:hAnsi="Times New Roman"/>
          <w:szCs w:val="24"/>
          <w:lang w:val="pt-BR"/>
        </w:rPr>
        <w:t xml:space="preserve"> em altas doses. Em animais, foi observado aumento da </w:t>
      </w:r>
      <w:proofErr w:type="spellStart"/>
      <w:r w:rsidR="006E6F37" w:rsidRPr="00263DE2">
        <w:rPr>
          <w:rFonts w:ascii="Times New Roman" w:hAnsi="Times New Roman"/>
          <w:szCs w:val="24"/>
          <w:lang w:val="pt-BR"/>
        </w:rPr>
        <w:t>fotossensibilidade</w:t>
      </w:r>
      <w:proofErr w:type="spellEnd"/>
      <w:r w:rsidR="006E6F37" w:rsidRPr="00263DE2">
        <w:rPr>
          <w:rFonts w:ascii="Times New Roman" w:hAnsi="Times New Roman"/>
          <w:szCs w:val="24"/>
          <w:lang w:val="pt-BR"/>
        </w:rPr>
        <w:t>. Se ocorrer superdosagem em seres humanos, deve-se proteger a pele dos raios solares ou ultravioleta por duas semanas. Porém, caso ocorra ingestão de doses excessivas, deve-se provocar o esvaziamento gástrico logo após o acidente.</w:t>
      </w:r>
    </w:p>
    <w:p w:rsidR="0049024B" w:rsidRPr="00263DE2" w:rsidRDefault="0049024B" w:rsidP="00263DE2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263DE2">
        <w:rPr>
          <w:rFonts w:ascii="Times New Roman" w:hAnsi="Times New Roman"/>
          <w:szCs w:val="24"/>
          <w:lang w:val="pt-BR"/>
        </w:rPr>
        <w:t>Em doses maciças, foram relatadas desordens do ritmo cardíaco, da visão, depressão, estados de</w:t>
      </w:r>
      <w:r w:rsidR="006E6F37" w:rsidRPr="00263DE2">
        <w:rPr>
          <w:rFonts w:ascii="Times New Roman" w:hAnsi="Times New Roman"/>
          <w:szCs w:val="24"/>
          <w:lang w:val="pt-BR"/>
        </w:rPr>
        <w:t xml:space="preserve"> confusão, alucinação e psicose.</w:t>
      </w:r>
    </w:p>
    <w:p w:rsidR="0049024B" w:rsidRPr="00263DE2" w:rsidRDefault="0049024B" w:rsidP="00263DE2">
      <w:pPr>
        <w:ind w:right="-316"/>
        <w:jc w:val="both"/>
        <w:rPr>
          <w:rFonts w:ascii="Times New Roman" w:hAnsi="Times New Roman"/>
          <w:szCs w:val="24"/>
          <w:lang w:val="pt-BR"/>
        </w:rPr>
      </w:pPr>
      <w:r w:rsidRPr="00263DE2">
        <w:rPr>
          <w:rFonts w:ascii="Times New Roman" w:hAnsi="Times New Roman"/>
          <w:szCs w:val="24"/>
          <w:lang w:val="pt-BR"/>
        </w:rPr>
        <w:t>Em caso de superdosagem, suspender o uso e procurar orientação médica de imediato.</w:t>
      </w:r>
    </w:p>
    <w:p w:rsidR="0049024B" w:rsidRDefault="0049024B" w:rsidP="00263DE2">
      <w:pPr>
        <w:jc w:val="both"/>
        <w:rPr>
          <w:rFonts w:ascii="Times New Roman" w:hAnsi="Times New Roman"/>
          <w:b/>
          <w:szCs w:val="24"/>
          <w:lang w:val="pt-BR"/>
        </w:rPr>
      </w:pPr>
      <w:r w:rsidRPr="00263DE2">
        <w:rPr>
          <w:rFonts w:ascii="Times New Roman" w:hAnsi="Times New Roman"/>
          <w:b/>
          <w:szCs w:val="24"/>
          <w:lang w:val="pt-BR"/>
        </w:rPr>
        <w:t>Em caso de intoxicação ligue para 0800 722 6001, se você precisar de mais orientações.</w:t>
      </w:r>
    </w:p>
    <w:p w:rsidR="00263DE2" w:rsidRPr="00263DE2" w:rsidRDefault="00263DE2" w:rsidP="00263DE2">
      <w:pPr>
        <w:jc w:val="both"/>
        <w:rPr>
          <w:rFonts w:ascii="Times New Roman" w:hAnsi="Times New Roman"/>
          <w:szCs w:val="24"/>
          <w:lang w:val="pt-BR"/>
        </w:rPr>
      </w:pPr>
    </w:p>
    <w:p w:rsidR="00263DE2" w:rsidRPr="00B5096D" w:rsidRDefault="0049024B" w:rsidP="00263DE2">
      <w:pPr>
        <w:jc w:val="both"/>
        <w:rPr>
          <w:rFonts w:ascii="Times New Roman" w:hAnsi="Times New Roman"/>
          <w:szCs w:val="24"/>
          <w:u w:val="single"/>
          <w:lang w:val="pt-BR"/>
        </w:rPr>
      </w:pPr>
      <w:r w:rsidRPr="00263DE2">
        <w:rPr>
          <w:rFonts w:ascii="Times New Roman" w:hAnsi="Times New Roman"/>
          <w:b/>
          <w:szCs w:val="24"/>
          <w:lang w:val="pt-BR"/>
        </w:rPr>
        <w:t>DIZERES LEGAIS</w:t>
      </w:r>
      <w:r w:rsidRPr="00263DE2">
        <w:rPr>
          <w:rFonts w:ascii="Times New Roman" w:hAnsi="Times New Roman"/>
          <w:b/>
          <w:szCs w:val="24"/>
          <w:lang w:val="pt-BR"/>
        </w:rPr>
        <w:cr/>
      </w:r>
      <w:r w:rsidR="00263DE2" w:rsidRPr="00B5096D">
        <w:rPr>
          <w:rFonts w:ascii="Times New Roman" w:hAnsi="Times New Roman"/>
          <w:szCs w:val="24"/>
          <w:u w:val="single"/>
          <w:lang w:val="pt-BR"/>
        </w:rPr>
        <w:t>Informar a sigla “MS” mais o número de registro no Ministério da Saúde conforme publicado em Diário Oficial da União (</w:t>
      </w:r>
      <w:proofErr w:type="spellStart"/>
      <w:r w:rsidR="00263DE2" w:rsidRPr="00B5096D">
        <w:rPr>
          <w:rFonts w:ascii="Times New Roman" w:hAnsi="Times New Roman"/>
          <w:szCs w:val="24"/>
          <w:u w:val="single"/>
          <w:lang w:val="pt-BR"/>
        </w:rPr>
        <w:t>D.O.U.</w:t>
      </w:r>
      <w:proofErr w:type="spellEnd"/>
      <w:r w:rsidR="00263DE2" w:rsidRPr="00B5096D">
        <w:rPr>
          <w:rFonts w:ascii="Times New Roman" w:hAnsi="Times New Roman"/>
          <w:szCs w:val="24"/>
          <w:u w:val="single"/>
          <w:lang w:val="pt-BR"/>
        </w:rPr>
        <w:t xml:space="preserve">), sendo necessários os </w:t>
      </w:r>
      <w:proofErr w:type="gramStart"/>
      <w:r w:rsidR="00263DE2" w:rsidRPr="00B5096D">
        <w:rPr>
          <w:rFonts w:ascii="Times New Roman" w:hAnsi="Times New Roman"/>
          <w:szCs w:val="24"/>
          <w:u w:val="single"/>
          <w:lang w:val="pt-BR"/>
        </w:rPr>
        <w:t>9</w:t>
      </w:r>
      <w:proofErr w:type="gramEnd"/>
      <w:r w:rsidR="00263DE2" w:rsidRPr="00B5096D">
        <w:rPr>
          <w:rFonts w:ascii="Times New Roman" w:hAnsi="Times New Roman"/>
          <w:szCs w:val="24"/>
          <w:u w:val="single"/>
          <w:lang w:val="pt-BR"/>
        </w:rPr>
        <w:t xml:space="preserve"> (nove) dígitos iniciais.</w:t>
      </w:r>
    </w:p>
    <w:p w:rsidR="00263DE2" w:rsidRPr="00B5096D" w:rsidRDefault="00263DE2" w:rsidP="00263DE2">
      <w:pPr>
        <w:jc w:val="both"/>
        <w:rPr>
          <w:rFonts w:ascii="Times New Roman" w:hAnsi="Times New Roman"/>
          <w:szCs w:val="24"/>
          <w:u w:val="single"/>
          <w:lang w:val="pt-BR"/>
        </w:rPr>
      </w:pPr>
      <w:r w:rsidRPr="00B5096D">
        <w:rPr>
          <w:rFonts w:ascii="Times New Roman" w:hAnsi="Times New Roman"/>
          <w:szCs w:val="24"/>
          <w:u w:val="single"/>
          <w:lang w:val="pt-BR"/>
        </w:rPr>
        <w:t>Informar o nome, número de inscrição e sigla do Conselho Regional de Farmácia do responsável técnico da empresa titular do registro.</w:t>
      </w:r>
    </w:p>
    <w:p w:rsidR="00263DE2" w:rsidRPr="00B5096D" w:rsidRDefault="00263DE2" w:rsidP="00263DE2">
      <w:pPr>
        <w:rPr>
          <w:rFonts w:ascii="Times New Roman" w:hAnsi="Times New Roman"/>
          <w:szCs w:val="24"/>
          <w:u w:val="single"/>
          <w:lang w:val="pt-BR"/>
        </w:rPr>
      </w:pPr>
      <w:r w:rsidRPr="00B5096D">
        <w:rPr>
          <w:rFonts w:ascii="Times New Roman" w:hAnsi="Times New Roman"/>
          <w:szCs w:val="24"/>
          <w:u w:val="single"/>
          <w:lang w:val="pt-BR"/>
        </w:rPr>
        <w:t>Informar o nome e endereço da empresa titular do registro no Brasil. </w:t>
      </w:r>
      <w:r w:rsidRPr="00B5096D">
        <w:rPr>
          <w:rFonts w:ascii="Times New Roman" w:hAnsi="Times New Roman"/>
          <w:szCs w:val="24"/>
          <w:u w:val="single"/>
          <w:lang w:val="pt-BR"/>
        </w:rPr>
        <w:cr/>
        <w:t>Informar o número do Cadastro Nacional de Pessoa Jurídica (CNPJ) do titular do registro.</w:t>
      </w:r>
    </w:p>
    <w:p w:rsidR="00263DE2" w:rsidRPr="00B5096D" w:rsidRDefault="00263DE2" w:rsidP="00263DE2">
      <w:pPr>
        <w:rPr>
          <w:rFonts w:ascii="Times New Roman" w:hAnsi="Times New Roman"/>
          <w:szCs w:val="24"/>
          <w:u w:val="single"/>
          <w:lang w:val="pt-BR"/>
        </w:rPr>
      </w:pPr>
      <w:r w:rsidRPr="00B5096D">
        <w:rPr>
          <w:rFonts w:ascii="Times New Roman" w:hAnsi="Times New Roman"/>
          <w:szCs w:val="24"/>
          <w:u w:val="single"/>
          <w:lang w:val="pt-BR"/>
        </w:rPr>
        <w:t>Inserir a expressão “Indústria Brasileira”, quando aplicável.</w:t>
      </w:r>
    </w:p>
    <w:p w:rsidR="00263DE2" w:rsidRPr="00B5096D" w:rsidRDefault="00263DE2" w:rsidP="00263DE2">
      <w:pPr>
        <w:rPr>
          <w:rFonts w:ascii="Times New Roman" w:hAnsi="Times New Roman"/>
          <w:szCs w:val="24"/>
          <w:u w:val="single"/>
          <w:lang w:val="pt-BR"/>
        </w:rPr>
      </w:pPr>
      <w:r w:rsidRPr="00B5096D">
        <w:rPr>
          <w:rFonts w:ascii="Times New Roman" w:hAnsi="Times New Roman"/>
          <w:szCs w:val="24"/>
          <w:u w:val="single"/>
          <w:lang w:val="pt-BR"/>
        </w:rPr>
        <w:t xml:space="preserve">Informar o telefone do Serviço de Atendimento ao Consumidor (SAC), de responsabilidade </w:t>
      </w:r>
      <w:proofErr w:type="gramStart"/>
      <w:r w:rsidRPr="00B5096D">
        <w:rPr>
          <w:rFonts w:ascii="Times New Roman" w:hAnsi="Times New Roman"/>
          <w:szCs w:val="24"/>
          <w:u w:val="single"/>
          <w:lang w:val="pt-BR"/>
        </w:rPr>
        <w:t>da empresa titular</w:t>
      </w:r>
      <w:proofErr w:type="gramEnd"/>
      <w:r w:rsidRPr="00B5096D">
        <w:rPr>
          <w:rFonts w:ascii="Times New Roman" w:hAnsi="Times New Roman"/>
          <w:szCs w:val="24"/>
          <w:u w:val="single"/>
          <w:lang w:val="pt-BR"/>
        </w:rPr>
        <w:t xml:space="preserve"> do registro.</w:t>
      </w:r>
    </w:p>
    <w:p w:rsidR="00263DE2" w:rsidRPr="00B5096D" w:rsidRDefault="00263DE2" w:rsidP="00263DE2">
      <w:pPr>
        <w:jc w:val="both"/>
        <w:rPr>
          <w:rFonts w:ascii="Times New Roman" w:hAnsi="Times New Roman"/>
          <w:szCs w:val="24"/>
          <w:u w:val="single"/>
          <w:lang w:val="pt-BR"/>
        </w:rPr>
      </w:pPr>
      <w:r w:rsidRPr="00B5096D">
        <w:rPr>
          <w:rFonts w:ascii="Times New Roman" w:hAnsi="Times New Roman"/>
          <w:szCs w:val="24"/>
          <w:u w:val="single"/>
          <w:lang w:val="pt-BR"/>
        </w:rPr>
        <w:t xml:space="preserve">Informar o nome e endereço da empresa fabricante, quando ela diferir da empresa titular do registro, citando a cidade e o estado precedidos pela </w:t>
      </w:r>
      <w:proofErr w:type="gramStart"/>
      <w:r w:rsidRPr="00B5096D">
        <w:rPr>
          <w:rFonts w:ascii="Times New Roman" w:hAnsi="Times New Roman"/>
          <w:szCs w:val="24"/>
          <w:u w:val="single"/>
          <w:lang w:val="pt-BR"/>
        </w:rPr>
        <w:t>frase “Fabricado</w:t>
      </w:r>
      <w:proofErr w:type="gramEnd"/>
      <w:r w:rsidRPr="00B5096D">
        <w:rPr>
          <w:rFonts w:ascii="Times New Roman" w:hAnsi="Times New Roman"/>
          <w:szCs w:val="24"/>
          <w:u w:val="single"/>
          <w:lang w:val="pt-BR"/>
        </w:rPr>
        <w:t xml:space="preserve"> por:” e inserindo a frase “Registrado por:” antes dos dados da detentora do registro.</w:t>
      </w:r>
    </w:p>
    <w:p w:rsidR="00263DE2" w:rsidRPr="00B5096D" w:rsidRDefault="00263DE2" w:rsidP="00263DE2">
      <w:pPr>
        <w:jc w:val="both"/>
        <w:rPr>
          <w:rFonts w:ascii="Times New Roman" w:hAnsi="Times New Roman"/>
          <w:szCs w:val="24"/>
          <w:u w:val="single"/>
          <w:lang w:val="pt-BR"/>
        </w:rPr>
      </w:pPr>
      <w:r w:rsidRPr="00B5096D">
        <w:rPr>
          <w:rFonts w:ascii="Times New Roman" w:hAnsi="Times New Roman"/>
          <w:szCs w:val="24"/>
          <w:u w:val="single"/>
          <w:lang w:val="pt-BR"/>
        </w:rPr>
        <w:t xml:space="preserve">Informar o nome e endereço da empresa fabricante, quando o medicamento for importado, citando a cidade e o país precedidos pela </w:t>
      </w:r>
      <w:proofErr w:type="gramStart"/>
      <w:r w:rsidRPr="00B5096D">
        <w:rPr>
          <w:rFonts w:ascii="Times New Roman" w:hAnsi="Times New Roman"/>
          <w:szCs w:val="24"/>
          <w:u w:val="single"/>
          <w:lang w:val="pt-BR"/>
        </w:rPr>
        <w:t>frase “Fabricado</w:t>
      </w:r>
      <w:proofErr w:type="gramEnd"/>
      <w:r w:rsidRPr="00B5096D">
        <w:rPr>
          <w:rFonts w:ascii="Times New Roman" w:hAnsi="Times New Roman"/>
          <w:szCs w:val="24"/>
          <w:u w:val="single"/>
          <w:lang w:val="pt-BR"/>
        </w:rPr>
        <w:t xml:space="preserve"> por” e inserindo a frase “Importado por:” antes dos dados da empresa titular do registro.</w:t>
      </w:r>
    </w:p>
    <w:p w:rsidR="00263DE2" w:rsidRPr="00B5096D" w:rsidRDefault="00263DE2" w:rsidP="00263DE2">
      <w:pPr>
        <w:jc w:val="both"/>
        <w:rPr>
          <w:rFonts w:ascii="Times New Roman" w:hAnsi="Times New Roman"/>
          <w:szCs w:val="24"/>
          <w:u w:val="single"/>
          <w:lang w:val="pt-BR"/>
        </w:rPr>
      </w:pPr>
      <w:r w:rsidRPr="00B5096D">
        <w:rPr>
          <w:rFonts w:ascii="Times New Roman" w:hAnsi="Times New Roman"/>
          <w:szCs w:val="24"/>
          <w:u w:val="single"/>
          <w:lang w:val="pt-BR"/>
        </w:rPr>
        <w:t xml:space="preserve">Informar o nome e endereço da empresa responsável pela embalagem do medicamento, quando ela diferir da empresa titular do registro ou fabricante, citando a cidade e o estado ou, se estrangeira, a cidade e o país, precedidos pela </w:t>
      </w:r>
      <w:proofErr w:type="gramStart"/>
      <w:r w:rsidRPr="00B5096D">
        <w:rPr>
          <w:rFonts w:ascii="Times New Roman" w:hAnsi="Times New Roman"/>
          <w:szCs w:val="24"/>
          <w:u w:val="single"/>
          <w:lang w:val="pt-BR"/>
        </w:rPr>
        <w:t>frase “Embalado</w:t>
      </w:r>
      <w:proofErr w:type="gramEnd"/>
      <w:r w:rsidRPr="00B5096D">
        <w:rPr>
          <w:rFonts w:ascii="Times New Roman" w:hAnsi="Times New Roman"/>
          <w:szCs w:val="24"/>
          <w:u w:val="single"/>
          <w:lang w:val="pt-BR"/>
        </w:rPr>
        <w:t xml:space="preserve"> por:” e inserindo a frase “Registrado por:” ou “Importado por:”, conforme o caso, antes dos dados da empresa titular do registro;</w:t>
      </w:r>
    </w:p>
    <w:p w:rsidR="00263DE2" w:rsidRPr="00B5096D" w:rsidRDefault="00263DE2" w:rsidP="00263DE2">
      <w:pPr>
        <w:jc w:val="both"/>
        <w:rPr>
          <w:rFonts w:ascii="Times New Roman" w:hAnsi="Times New Roman"/>
          <w:szCs w:val="24"/>
          <w:u w:val="single"/>
          <w:lang w:val="pt-BR"/>
        </w:rPr>
      </w:pPr>
      <w:proofErr w:type="gramStart"/>
      <w:r w:rsidRPr="00B5096D">
        <w:rPr>
          <w:rFonts w:ascii="Times New Roman" w:hAnsi="Times New Roman"/>
          <w:szCs w:val="24"/>
          <w:u w:val="single"/>
          <w:lang w:val="pt-BR"/>
        </w:rPr>
        <w:t>Informar,</w:t>
      </w:r>
      <w:proofErr w:type="gramEnd"/>
      <w:r w:rsidRPr="00B5096D">
        <w:rPr>
          <w:rFonts w:ascii="Times New Roman" w:hAnsi="Times New Roman"/>
          <w:szCs w:val="24"/>
          <w:u w:val="single"/>
          <w:lang w:val="pt-BR"/>
        </w:rPr>
        <w:t xml:space="preserve"> se descrito na embalagem do medicamento, o nome e endereço da empresa responsável pela comercialização do medicamento, citando a cidade e o estado </w:t>
      </w:r>
      <w:r w:rsidRPr="00B5096D">
        <w:rPr>
          <w:rFonts w:ascii="Times New Roman" w:hAnsi="Times New Roman"/>
          <w:szCs w:val="24"/>
          <w:u w:val="single"/>
          <w:lang w:val="pt-BR"/>
        </w:rPr>
        <w:lastRenderedPageBreak/>
        <w:t>precedidos pela frase “Comercializado por” e incluindo a frase “Registrado por:” antes dos dados da detentora do registro.</w:t>
      </w:r>
    </w:p>
    <w:p w:rsidR="00263DE2" w:rsidRPr="00B5096D" w:rsidRDefault="00263DE2" w:rsidP="00263DE2">
      <w:pPr>
        <w:autoSpaceDE w:val="0"/>
        <w:autoSpaceDN w:val="0"/>
        <w:adjustRightInd w:val="0"/>
        <w:rPr>
          <w:rFonts w:ascii="Times New Roman" w:eastAsiaTheme="minorHAnsi" w:hAnsi="Times New Roman"/>
          <w:szCs w:val="24"/>
          <w:u w:val="single"/>
          <w:lang w:val="pt-BR" w:eastAsia="en-US"/>
        </w:rPr>
      </w:pPr>
      <w:r w:rsidRPr="00B5096D">
        <w:rPr>
          <w:rFonts w:ascii="Times New Roman" w:eastAsiaTheme="minorHAnsi" w:hAnsi="Times New Roman"/>
          <w:szCs w:val="24"/>
          <w:u w:val="single"/>
          <w:lang w:val="pt-BR" w:eastAsia="en-US"/>
        </w:rPr>
        <w:t xml:space="preserve">É facultativo incluir a logomarca </w:t>
      </w:r>
      <w:proofErr w:type="gramStart"/>
      <w:r w:rsidRPr="00B5096D">
        <w:rPr>
          <w:rFonts w:ascii="Times New Roman" w:eastAsiaTheme="minorHAnsi" w:hAnsi="Times New Roman"/>
          <w:szCs w:val="24"/>
          <w:u w:val="single"/>
          <w:lang w:val="pt-BR" w:eastAsia="en-US"/>
        </w:rPr>
        <w:t>da empresa farmacêutica titular</w:t>
      </w:r>
      <w:proofErr w:type="gramEnd"/>
      <w:r w:rsidRPr="00B5096D">
        <w:rPr>
          <w:rFonts w:ascii="Times New Roman" w:eastAsiaTheme="minorHAnsi" w:hAnsi="Times New Roman"/>
          <w:szCs w:val="24"/>
          <w:u w:val="single"/>
          <w:lang w:val="pt-BR" w:eastAsia="en-US"/>
        </w:rPr>
        <w:t xml:space="preserve"> do registro, bem como das empresas fabricantes e responsáveis pela embalagem e comercialização do medicamento, desde que não prejudiquem a presença das informações obrigatórias e estas empresas estejam devidamente identificadas nos dizeres legais.</w:t>
      </w:r>
    </w:p>
    <w:p w:rsidR="00263DE2" w:rsidRPr="00B5096D" w:rsidRDefault="00263DE2" w:rsidP="00263DE2">
      <w:pPr>
        <w:autoSpaceDE w:val="0"/>
        <w:autoSpaceDN w:val="0"/>
        <w:adjustRightInd w:val="0"/>
        <w:rPr>
          <w:rFonts w:ascii="Times New Roman" w:hAnsi="Times New Roman"/>
          <w:szCs w:val="24"/>
          <w:u w:val="single"/>
          <w:lang w:val="pt-BR"/>
        </w:rPr>
      </w:pPr>
      <w:r w:rsidRPr="00B5096D">
        <w:rPr>
          <w:rFonts w:ascii="Times New Roman" w:eastAsiaTheme="minorHAnsi" w:hAnsi="Times New Roman"/>
          <w:szCs w:val="24"/>
          <w:u w:val="single"/>
          <w:lang w:val="pt-BR" w:eastAsia="en-US"/>
        </w:rPr>
        <w:t>Incluir as seguintes frases, quando for o caso:</w:t>
      </w:r>
    </w:p>
    <w:p w:rsidR="00263DE2" w:rsidRPr="00BA2BEF" w:rsidRDefault="00263DE2" w:rsidP="00263DE2">
      <w:pPr>
        <w:jc w:val="both"/>
        <w:rPr>
          <w:rFonts w:ascii="Times New Roman" w:hAnsi="Times New Roman"/>
          <w:szCs w:val="24"/>
          <w:lang w:val="pt-BR"/>
        </w:rPr>
      </w:pPr>
      <w:r w:rsidRPr="00692C8B">
        <w:rPr>
          <w:rFonts w:ascii="Times New Roman" w:hAnsi="Times New Roman"/>
          <w:lang w:val="pt-BR"/>
        </w:rPr>
        <w:t xml:space="preserve">Venda </w:t>
      </w:r>
      <w:proofErr w:type="gramStart"/>
      <w:r w:rsidRPr="00692C8B">
        <w:rPr>
          <w:rFonts w:ascii="Times New Roman" w:hAnsi="Times New Roman"/>
          <w:lang w:val="pt-BR"/>
        </w:rPr>
        <w:t>sob</w:t>
      </w:r>
      <w:r w:rsidRPr="00462567">
        <w:rPr>
          <w:rFonts w:ascii="Times New Roman" w:hAnsi="Times New Roman"/>
          <w:szCs w:val="24"/>
          <w:lang w:val="pt-BR"/>
        </w:rPr>
        <w:t xml:space="preserve"> prescrição</w:t>
      </w:r>
      <w:proofErr w:type="gramEnd"/>
      <w:r w:rsidRPr="00462567">
        <w:rPr>
          <w:rFonts w:ascii="Times New Roman" w:hAnsi="Times New Roman"/>
          <w:szCs w:val="24"/>
          <w:lang w:val="pt-BR"/>
        </w:rPr>
        <w:t xml:space="preserve"> médica. </w:t>
      </w:r>
      <w:r w:rsidRPr="00462567">
        <w:rPr>
          <w:rFonts w:ascii="Times New Roman" w:hAnsi="Times New Roman"/>
          <w:szCs w:val="24"/>
          <w:u w:val="single"/>
          <w:lang w:val="pt-BR"/>
        </w:rPr>
        <w:t xml:space="preserve">(para os medicamentos de venda </w:t>
      </w:r>
      <w:proofErr w:type="gramStart"/>
      <w:r w:rsidRPr="00462567">
        <w:rPr>
          <w:rFonts w:ascii="Times New Roman" w:hAnsi="Times New Roman"/>
          <w:szCs w:val="24"/>
          <w:u w:val="single"/>
          <w:lang w:val="pt-BR"/>
        </w:rPr>
        <w:t>sob prescrição</w:t>
      </w:r>
      <w:proofErr w:type="gramEnd"/>
      <w:r w:rsidRPr="00462567">
        <w:rPr>
          <w:rFonts w:ascii="Times New Roman" w:hAnsi="Times New Roman"/>
          <w:szCs w:val="24"/>
          <w:u w:val="single"/>
          <w:lang w:val="pt-BR"/>
        </w:rPr>
        <w:t xml:space="preserve"> médica)</w:t>
      </w:r>
    </w:p>
    <w:p w:rsidR="00263DE2" w:rsidRPr="00BA2BEF" w:rsidRDefault="00263DE2" w:rsidP="00263DE2">
      <w:pPr>
        <w:jc w:val="both"/>
        <w:rPr>
          <w:rFonts w:ascii="Times New Roman" w:hAnsi="Times New Roman"/>
          <w:szCs w:val="24"/>
          <w:u w:val="single"/>
          <w:lang w:val="pt-BR"/>
        </w:rPr>
      </w:pPr>
      <w:r w:rsidRPr="00BA2BEF">
        <w:rPr>
          <w:rFonts w:ascii="Times New Roman" w:hAnsi="Times New Roman"/>
          <w:szCs w:val="24"/>
          <w:lang w:val="pt-BR"/>
        </w:rPr>
        <w:t xml:space="preserve">Uso </w:t>
      </w:r>
      <w:proofErr w:type="gramStart"/>
      <w:r w:rsidRPr="00BA2BEF">
        <w:rPr>
          <w:rFonts w:ascii="Times New Roman" w:hAnsi="Times New Roman"/>
          <w:szCs w:val="24"/>
          <w:lang w:val="pt-BR"/>
        </w:rPr>
        <w:t>sob prescrição</w:t>
      </w:r>
      <w:proofErr w:type="gramEnd"/>
      <w:r w:rsidRPr="00BA2BEF">
        <w:rPr>
          <w:rFonts w:ascii="Times New Roman" w:hAnsi="Times New Roman"/>
          <w:szCs w:val="24"/>
          <w:lang w:val="pt-BR"/>
        </w:rPr>
        <w:t xml:space="preserve"> médica. </w:t>
      </w:r>
      <w:r w:rsidRPr="00BA2BEF">
        <w:rPr>
          <w:rFonts w:ascii="Times New Roman" w:hAnsi="Times New Roman"/>
          <w:szCs w:val="24"/>
          <w:u w:val="single"/>
          <w:lang w:val="pt-BR"/>
        </w:rPr>
        <w:t>(para embalagens com destinação institucional);</w:t>
      </w:r>
      <w:r w:rsidRPr="00BA2BEF">
        <w:rPr>
          <w:rFonts w:ascii="Times New Roman" w:hAnsi="Times New Roman"/>
          <w:szCs w:val="24"/>
          <w:lang w:val="pt-BR"/>
        </w:rPr>
        <w:cr/>
        <w:t xml:space="preserve">Venda proibida ao comércio. </w:t>
      </w:r>
      <w:r w:rsidRPr="00BA2BEF">
        <w:rPr>
          <w:rFonts w:ascii="Times New Roman" w:hAnsi="Times New Roman"/>
          <w:szCs w:val="24"/>
          <w:u w:val="single"/>
          <w:lang w:val="pt-BR"/>
        </w:rPr>
        <w:t>(para os medicamentos com destinação institucional).</w:t>
      </w:r>
    </w:p>
    <w:p w:rsidR="00263DE2" w:rsidRPr="00BA2BEF" w:rsidRDefault="00263DE2" w:rsidP="00263DE2">
      <w:pPr>
        <w:tabs>
          <w:tab w:val="left" w:pos="2700"/>
        </w:tabs>
        <w:jc w:val="both"/>
        <w:rPr>
          <w:rFonts w:ascii="Times New Roman" w:hAnsi="Times New Roman"/>
          <w:b/>
          <w:szCs w:val="24"/>
          <w:lang w:val="pt-BR"/>
        </w:rPr>
      </w:pPr>
      <w:r w:rsidRPr="00BA2BEF">
        <w:rPr>
          <w:rFonts w:ascii="Times New Roman" w:hAnsi="Times New Roman"/>
          <w:b/>
          <w:szCs w:val="24"/>
          <w:lang w:val="pt-BR"/>
        </w:rPr>
        <w:t xml:space="preserve">Esta bula foi atualizada conforme Bula Padrão aprovada pela </w:t>
      </w:r>
      <w:proofErr w:type="spellStart"/>
      <w:proofErr w:type="gramStart"/>
      <w:r w:rsidRPr="00BA2BEF">
        <w:rPr>
          <w:rFonts w:ascii="Times New Roman" w:hAnsi="Times New Roman"/>
          <w:b/>
          <w:szCs w:val="24"/>
          <w:lang w:val="pt-BR"/>
        </w:rPr>
        <w:t>Anvisa</w:t>
      </w:r>
      <w:proofErr w:type="spellEnd"/>
      <w:proofErr w:type="gramEnd"/>
      <w:r w:rsidRPr="00BA2BEF">
        <w:rPr>
          <w:rFonts w:ascii="Times New Roman" w:hAnsi="Times New Roman"/>
          <w:b/>
          <w:szCs w:val="24"/>
          <w:lang w:val="pt-BR"/>
        </w:rPr>
        <w:t xml:space="preserve"> em (dia/mês/ano) </w:t>
      </w:r>
      <w:r w:rsidRPr="00692C8B">
        <w:rPr>
          <w:rFonts w:ascii="Times New Roman" w:hAnsi="Times New Roman"/>
          <w:szCs w:val="24"/>
          <w:u w:val="single"/>
          <w:lang w:val="pt-BR"/>
        </w:rPr>
        <w:t xml:space="preserve">(informando a data de publicação da respectiva Bula Padrão no </w:t>
      </w:r>
      <w:proofErr w:type="spellStart"/>
      <w:r w:rsidRPr="00692C8B">
        <w:rPr>
          <w:rFonts w:ascii="Times New Roman" w:hAnsi="Times New Roman"/>
          <w:szCs w:val="24"/>
          <w:u w:val="single"/>
          <w:lang w:val="pt-BR"/>
        </w:rPr>
        <w:t>Bulário</w:t>
      </w:r>
      <w:proofErr w:type="spellEnd"/>
      <w:r w:rsidRPr="00692C8B">
        <w:rPr>
          <w:rFonts w:ascii="Times New Roman" w:hAnsi="Times New Roman"/>
          <w:szCs w:val="24"/>
          <w:u w:val="single"/>
          <w:lang w:val="pt-BR"/>
        </w:rPr>
        <w:t xml:space="preserve"> Eletrônico com a qual a bula foi harmonizada e/ou atualizada)</w:t>
      </w:r>
      <w:r w:rsidRPr="00BA2BEF">
        <w:rPr>
          <w:rFonts w:ascii="Times New Roman" w:hAnsi="Times New Roman"/>
          <w:b/>
          <w:szCs w:val="24"/>
          <w:lang w:val="pt-BR"/>
        </w:rPr>
        <w:t xml:space="preserve"> </w:t>
      </w:r>
    </w:p>
    <w:p w:rsidR="0049024B" w:rsidRPr="00263DE2" w:rsidRDefault="00263DE2" w:rsidP="00263DE2">
      <w:pPr>
        <w:jc w:val="both"/>
        <w:rPr>
          <w:rFonts w:ascii="Times New Roman" w:hAnsi="Times New Roman"/>
          <w:szCs w:val="24"/>
          <w:u w:val="single"/>
          <w:lang w:val="pt-BR"/>
        </w:rPr>
      </w:pPr>
      <w:r w:rsidRPr="00263DE2">
        <w:rPr>
          <w:rFonts w:ascii="Times New Roman" w:hAnsi="Times New Roman"/>
          <w:szCs w:val="24"/>
          <w:u w:val="single"/>
          <w:lang w:val="pt-BR"/>
        </w:rPr>
        <w:t>Incluir símbolo da reciclagem de papel.</w:t>
      </w:r>
      <w:r w:rsidR="0049024B" w:rsidRPr="00263DE2">
        <w:rPr>
          <w:rFonts w:ascii="Times New Roman" w:hAnsi="Times New Roman"/>
          <w:szCs w:val="24"/>
          <w:u w:val="single"/>
          <w:lang w:val="pt-BR"/>
        </w:rPr>
        <w:cr/>
      </w:r>
    </w:p>
    <w:p w:rsidR="0049024B" w:rsidRPr="00263DE2" w:rsidRDefault="0049024B" w:rsidP="00263DE2">
      <w:pPr>
        <w:jc w:val="both"/>
        <w:rPr>
          <w:rFonts w:ascii="Times New Roman" w:hAnsi="Times New Roman"/>
          <w:szCs w:val="24"/>
          <w:lang w:val="pt-BR"/>
        </w:rPr>
      </w:pPr>
    </w:p>
    <w:p w:rsidR="0049024B" w:rsidRDefault="00EA6EB5" w:rsidP="00263DE2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4"/>
          <w:u w:val="single"/>
        </w:rPr>
      </w:pPr>
      <w:r>
        <w:rPr>
          <w:rFonts w:ascii="Times New Roman" w:hAnsi="Times New Roman"/>
          <w:b/>
          <w:bCs/>
          <w:szCs w:val="24"/>
          <w:u w:val="single"/>
        </w:rPr>
        <w:t>REFERÊNCIAS BIBLIOGRÁFICAS</w:t>
      </w:r>
    </w:p>
    <w:p w:rsidR="00EA6EB5" w:rsidRPr="00263DE2" w:rsidRDefault="00EA6EB5" w:rsidP="00263DE2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4"/>
          <w:u w:val="single"/>
        </w:rPr>
      </w:pPr>
    </w:p>
    <w:p w:rsidR="0049024B" w:rsidRPr="00263DE2" w:rsidRDefault="0049024B" w:rsidP="00263DE2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u w:val="single"/>
        </w:rPr>
      </w:pPr>
      <w:proofErr w:type="gramStart"/>
      <w:r w:rsidRPr="00263DE2">
        <w:rPr>
          <w:rFonts w:ascii="Times New Roman" w:hAnsi="Times New Roman"/>
          <w:szCs w:val="24"/>
          <w:u w:val="single"/>
        </w:rPr>
        <w:t xml:space="preserve">BUTTERWECK V, WALL A, LIEFLANDER-WULF U, </w:t>
      </w:r>
      <w:r w:rsidRPr="00263DE2">
        <w:rPr>
          <w:rFonts w:ascii="Times New Roman" w:hAnsi="Times New Roman"/>
          <w:i/>
          <w:iCs/>
          <w:szCs w:val="24"/>
          <w:u w:val="single"/>
        </w:rPr>
        <w:t>et al</w:t>
      </w:r>
      <w:r w:rsidRPr="00263DE2">
        <w:rPr>
          <w:rFonts w:ascii="Times New Roman" w:hAnsi="Times New Roman"/>
          <w:szCs w:val="24"/>
          <w:u w:val="single"/>
        </w:rPr>
        <w:t>.</w:t>
      </w:r>
      <w:proofErr w:type="gramEnd"/>
      <w:r w:rsidRPr="00263DE2">
        <w:rPr>
          <w:rFonts w:ascii="Times New Roman" w:hAnsi="Times New Roman"/>
          <w:szCs w:val="24"/>
          <w:u w:val="single"/>
        </w:rPr>
        <w:t xml:space="preserve"> </w:t>
      </w:r>
      <w:r w:rsidRPr="00263DE2">
        <w:rPr>
          <w:rFonts w:ascii="Times New Roman" w:hAnsi="Times New Roman"/>
          <w:i/>
          <w:iCs/>
          <w:szCs w:val="24"/>
          <w:u w:val="single"/>
        </w:rPr>
        <w:t xml:space="preserve">In vitro </w:t>
      </w:r>
      <w:r w:rsidRPr="00263DE2">
        <w:rPr>
          <w:rFonts w:ascii="Times New Roman" w:hAnsi="Times New Roman"/>
          <w:szCs w:val="24"/>
          <w:u w:val="single"/>
        </w:rPr>
        <w:t>receptor screening of pure</w:t>
      </w:r>
      <w:r w:rsidR="009E5158" w:rsidRPr="00263DE2">
        <w:rPr>
          <w:rFonts w:ascii="Times New Roman" w:hAnsi="Times New Roman"/>
          <w:szCs w:val="24"/>
          <w:u w:val="single"/>
        </w:rPr>
        <w:t xml:space="preserve"> constituents of St. </w:t>
      </w:r>
      <w:proofErr w:type="spellStart"/>
      <w:r w:rsidR="009E5158" w:rsidRPr="00263DE2">
        <w:rPr>
          <w:rFonts w:ascii="Times New Roman" w:hAnsi="Times New Roman"/>
          <w:szCs w:val="24"/>
          <w:u w:val="single"/>
        </w:rPr>
        <w:t>Jonn´s</w:t>
      </w:r>
      <w:proofErr w:type="spellEnd"/>
      <w:r w:rsidR="009E5158" w:rsidRPr="00263DE2">
        <w:rPr>
          <w:rFonts w:ascii="Times New Roman" w:hAnsi="Times New Roman"/>
          <w:szCs w:val="24"/>
          <w:u w:val="single"/>
        </w:rPr>
        <w:t xml:space="preserve"> </w:t>
      </w:r>
      <w:proofErr w:type="spellStart"/>
      <w:r w:rsidR="009E5158" w:rsidRPr="00263DE2">
        <w:rPr>
          <w:rFonts w:ascii="Times New Roman" w:hAnsi="Times New Roman"/>
          <w:szCs w:val="24"/>
          <w:u w:val="single"/>
        </w:rPr>
        <w:t>wort</w:t>
      </w:r>
      <w:proofErr w:type="spellEnd"/>
      <w:r w:rsidR="009E5158" w:rsidRPr="00263DE2">
        <w:rPr>
          <w:rFonts w:ascii="Times New Roman" w:hAnsi="Times New Roman"/>
          <w:szCs w:val="24"/>
          <w:u w:val="single"/>
        </w:rPr>
        <w:t xml:space="preserve"> reveals novel interactions with a number of GPCRs.</w:t>
      </w:r>
      <w:r w:rsidR="00BD50C0" w:rsidRPr="00263DE2">
        <w:rPr>
          <w:rFonts w:ascii="Times New Roman" w:hAnsi="Times New Roman"/>
          <w:szCs w:val="24"/>
          <w:u w:val="single"/>
        </w:rPr>
        <w:t xml:space="preserve"> </w:t>
      </w:r>
      <w:proofErr w:type="spellStart"/>
      <w:r w:rsidR="009E5158" w:rsidRPr="00263DE2">
        <w:rPr>
          <w:rFonts w:ascii="Times New Roman" w:hAnsi="Times New Roman"/>
          <w:szCs w:val="24"/>
          <w:u w:val="single"/>
        </w:rPr>
        <w:t>Psychopharmacol</w:t>
      </w:r>
      <w:proofErr w:type="spellEnd"/>
      <w:r w:rsidR="009E5158" w:rsidRPr="00263DE2">
        <w:rPr>
          <w:rFonts w:ascii="Times New Roman" w:hAnsi="Times New Roman"/>
          <w:szCs w:val="24"/>
          <w:u w:val="single"/>
        </w:rPr>
        <w:t xml:space="preserve"> (</w:t>
      </w:r>
      <w:proofErr w:type="spellStart"/>
      <w:r w:rsidR="009E5158" w:rsidRPr="00263DE2">
        <w:rPr>
          <w:rFonts w:ascii="Times New Roman" w:hAnsi="Times New Roman"/>
          <w:szCs w:val="24"/>
          <w:u w:val="single"/>
        </w:rPr>
        <w:t>Berl</w:t>
      </w:r>
      <w:proofErr w:type="spellEnd"/>
      <w:r w:rsidR="009E5158" w:rsidRPr="00263DE2">
        <w:rPr>
          <w:rFonts w:ascii="Times New Roman" w:hAnsi="Times New Roman"/>
          <w:szCs w:val="24"/>
          <w:u w:val="single"/>
        </w:rPr>
        <w:t>) 2002b Jul; 162 (2): 193-202.</w:t>
      </w:r>
    </w:p>
    <w:p w:rsidR="009E5158" w:rsidRPr="00263DE2" w:rsidRDefault="0049024B" w:rsidP="00263DE2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u w:val="single"/>
        </w:rPr>
      </w:pPr>
      <w:r w:rsidRPr="00263DE2">
        <w:rPr>
          <w:rFonts w:ascii="Times New Roman" w:hAnsi="Times New Roman"/>
          <w:szCs w:val="24"/>
          <w:u w:val="single"/>
        </w:rPr>
        <w:t xml:space="preserve">CHATTERJEE, S, NOLDNER M, KOCH E, </w:t>
      </w:r>
      <w:r w:rsidRPr="00263DE2">
        <w:rPr>
          <w:rFonts w:ascii="Times New Roman" w:hAnsi="Times New Roman"/>
          <w:i/>
          <w:iCs/>
          <w:szCs w:val="24"/>
          <w:u w:val="single"/>
        </w:rPr>
        <w:t xml:space="preserve">et al. </w:t>
      </w:r>
      <w:r w:rsidRPr="00263DE2">
        <w:rPr>
          <w:rFonts w:ascii="Times New Roman" w:hAnsi="Times New Roman"/>
          <w:szCs w:val="24"/>
          <w:u w:val="single"/>
        </w:rPr>
        <w:t xml:space="preserve">Antidepressant activity of </w:t>
      </w:r>
      <w:proofErr w:type="spellStart"/>
      <w:r w:rsidRPr="00263DE2">
        <w:rPr>
          <w:rFonts w:ascii="Times New Roman" w:hAnsi="Times New Roman"/>
          <w:i/>
          <w:iCs/>
          <w:szCs w:val="24"/>
          <w:u w:val="single"/>
        </w:rPr>
        <w:t>Hipericum</w:t>
      </w:r>
      <w:proofErr w:type="spellEnd"/>
      <w:r w:rsidR="009E5158" w:rsidRPr="00263DE2">
        <w:rPr>
          <w:rFonts w:ascii="Times New Roman" w:hAnsi="Times New Roman"/>
          <w:i/>
          <w:iCs/>
          <w:szCs w:val="24"/>
          <w:u w:val="single"/>
        </w:rPr>
        <w:t xml:space="preserve"> </w:t>
      </w:r>
      <w:proofErr w:type="spellStart"/>
      <w:r w:rsidR="009E5158" w:rsidRPr="00263DE2">
        <w:rPr>
          <w:rFonts w:ascii="Times New Roman" w:hAnsi="Times New Roman"/>
          <w:i/>
          <w:iCs/>
          <w:szCs w:val="24"/>
          <w:u w:val="single"/>
        </w:rPr>
        <w:t>perforatum</w:t>
      </w:r>
      <w:proofErr w:type="spellEnd"/>
      <w:r w:rsidR="009E5158" w:rsidRPr="00263DE2">
        <w:rPr>
          <w:rFonts w:ascii="Times New Roman" w:hAnsi="Times New Roman"/>
          <w:i/>
          <w:iCs/>
          <w:szCs w:val="24"/>
          <w:u w:val="single"/>
        </w:rPr>
        <w:t xml:space="preserve"> </w:t>
      </w:r>
      <w:r w:rsidR="009E5158" w:rsidRPr="00263DE2">
        <w:rPr>
          <w:rFonts w:ascii="Times New Roman" w:hAnsi="Times New Roman"/>
          <w:szCs w:val="24"/>
          <w:u w:val="single"/>
        </w:rPr>
        <w:t xml:space="preserve">extract and </w:t>
      </w:r>
      <w:proofErr w:type="spellStart"/>
      <w:r w:rsidR="009E5158" w:rsidRPr="00263DE2">
        <w:rPr>
          <w:rFonts w:ascii="Times New Roman" w:hAnsi="Times New Roman"/>
          <w:szCs w:val="24"/>
          <w:u w:val="single"/>
        </w:rPr>
        <w:t>hiperforin</w:t>
      </w:r>
      <w:proofErr w:type="spellEnd"/>
      <w:r w:rsidR="009E5158" w:rsidRPr="00263DE2">
        <w:rPr>
          <w:rFonts w:ascii="Times New Roman" w:hAnsi="Times New Roman"/>
          <w:szCs w:val="24"/>
          <w:u w:val="single"/>
        </w:rPr>
        <w:t xml:space="preserve">: the neglected possibility. </w:t>
      </w:r>
      <w:proofErr w:type="spellStart"/>
      <w:proofErr w:type="gramStart"/>
      <w:r w:rsidR="009E5158" w:rsidRPr="00263DE2">
        <w:rPr>
          <w:rFonts w:ascii="Times New Roman" w:hAnsi="Times New Roman"/>
          <w:szCs w:val="24"/>
          <w:u w:val="single"/>
        </w:rPr>
        <w:t>P</w:t>
      </w:r>
      <w:r w:rsidR="009E5158" w:rsidRPr="00263DE2">
        <w:rPr>
          <w:rFonts w:ascii="Times New Roman" w:hAnsi="Times New Roman"/>
          <w:i/>
          <w:iCs/>
          <w:szCs w:val="24"/>
          <w:u w:val="single"/>
        </w:rPr>
        <w:t>harmacopsychiatry</w:t>
      </w:r>
      <w:proofErr w:type="spellEnd"/>
      <w:r w:rsidR="009E5158" w:rsidRPr="00263DE2">
        <w:rPr>
          <w:rFonts w:ascii="Times New Roman" w:hAnsi="Times New Roman"/>
          <w:i/>
          <w:iCs/>
          <w:szCs w:val="24"/>
          <w:u w:val="single"/>
        </w:rPr>
        <w:t xml:space="preserve"> </w:t>
      </w:r>
      <w:r w:rsidR="009E5158" w:rsidRPr="00263DE2">
        <w:rPr>
          <w:rFonts w:ascii="Times New Roman" w:hAnsi="Times New Roman"/>
          <w:szCs w:val="24"/>
          <w:u w:val="single"/>
        </w:rPr>
        <w:t>1998.</w:t>
      </w:r>
      <w:proofErr w:type="gramEnd"/>
      <w:r w:rsidR="009E5158" w:rsidRPr="00263DE2">
        <w:rPr>
          <w:rFonts w:ascii="Times New Roman" w:hAnsi="Times New Roman"/>
          <w:szCs w:val="24"/>
          <w:u w:val="single"/>
        </w:rPr>
        <w:t xml:space="preserve"> </w:t>
      </w:r>
      <w:proofErr w:type="gramStart"/>
      <w:r w:rsidR="009E5158" w:rsidRPr="00263DE2">
        <w:rPr>
          <w:rFonts w:ascii="Times New Roman" w:hAnsi="Times New Roman"/>
          <w:szCs w:val="24"/>
          <w:u w:val="single"/>
        </w:rPr>
        <w:t>31 suppl.1: 7-15.</w:t>
      </w:r>
      <w:proofErr w:type="gramEnd"/>
    </w:p>
    <w:p w:rsidR="0049024B" w:rsidRPr="00263DE2" w:rsidRDefault="0049024B" w:rsidP="00263DE2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u w:val="single"/>
        </w:rPr>
      </w:pPr>
      <w:r w:rsidRPr="00263DE2">
        <w:rPr>
          <w:rFonts w:ascii="Times New Roman" w:hAnsi="Times New Roman"/>
          <w:szCs w:val="24"/>
          <w:u w:val="single"/>
        </w:rPr>
        <w:t xml:space="preserve">COTT J. </w:t>
      </w:r>
      <w:r w:rsidRPr="00263DE2">
        <w:rPr>
          <w:rFonts w:ascii="Times New Roman" w:hAnsi="Times New Roman"/>
          <w:i/>
          <w:iCs/>
          <w:szCs w:val="24"/>
          <w:u w:val="single"/>
        </w:rPr>
        <w:t xml:space="preserve">In vitro </w:t>
      </w:r>
      <w:r w:rsidRPr="00263DE2">
        <w:rPr>
          <w:rFonts w:ascii="Times New Roman" w:hAnsi="Times New Roman"/>
          <w:szCs w:val="24"/>
          <w:u w:val="single"/>
        </w:rPr>
        <w:t xml:space="preserve">receptor binding and enzyme inhibition by </w:t>
      </w:r>
      <w:proofErr w:type="spellStart"/>
      <w:r w:rsidRPr="00263DE2">
        <w:rPr>
          <w:rFonts w:ascii="Times New Roman" w:hAnsi="Times New Roman"/>
          <w:i/>
          <w:iCs/>
          <w:szCs w:val="24"/>
          <w:u w:val="single"/>
        </w:rPr>
        <w:t>Hipericum</w:t>
      </w:r>
      <w:proofErr w:type="spellEnd"/>
      <w:r w:rsidRPr="00263DE2">
        <w:rPr>
          <w:rFonts w:ascii="Times New Roman" w:hAnsi="Times New Roman"/>
          <w:i/>
          <w:iCs/>
          <w:szCs w:val="24"/>
          <w:u w:val="single"/>
        </w:rPr>
        <w:t xml:space="preserve"> </w:t>
      </w:r>
      <w:proofErr w:type="spellStart"/>
      <w:r w:rsidRPr="00263DE2">
        <w:rPr>
          <w:rFonts w:ascii="Times New Roman" w:hAnsi="Times New Roman"/>
          <w:i/>
          <w:iCs/>
          <w:szCs w:val="24"/>
          <w:u w:val="single"/>
        </w:rPr>
        <w:t>perforatum</w:t>
      </w:r>
      <w:proofErr w:type="spellEnd"/>
      <w:r w:rsidRPr="00263DE2">
        <w:rPr>
          <w:rFonts w:ascii="Times New Roman" w:hAnsi="Times New Roman"/>
          <w:i/>
          <w:iCs/>
          <w:szCs w:val="24"/>
          <w:u w:val="single"/>
        </w:rPr>
        <w:t xml:space="preserve"> </w:t>
      </w:r>
      <w:r w:rsidRPr="00263DE2">
        <w:rPr>
          <w:rFonts w:ascii="Times New Roman" w:hAnsi="Times New Roman"/>
          <w:szCs w:val="24"/>
          <w:u w:val="single"/>
        </w:rPr>
        <w:t>extract.</w:t>
      </w:r>
      <w:r w:rsidR="00BD50C0" w:rsidRPr="00263DE2">
        <w:rPr>
          <w:rFonts w:ascii="Times New Roman" w:hAnsi="Times New Roman"/>
          <w:szCs w:val="24"/>
          <w:u w:val="single"/>
        </w:rPr>
        <w:t xml:space="preserve"> </w:t>
      </w:r>
      <w:proofErr w:type="spellStart"/>
      <w:proofErr w:type="gramStart"/>
      <w:r w:rsidRPr="00263DE2">
        <w:rPr>
          <w:rFonts w:ascii="Times New Roman" w:hAnsi="Times New Roman"/>
          <w:i/>
          <w:iCs/>
          <w:szCs w:val="24"/>
          <w:u w:val="single"/>
        </w:rPr>
        <w:t>Pharmacopschiatry</w:t>
      </w:r>
      <w:proofErr w:type="spellEnd"/>
      <w:r w:rsidRPr="00263DE2">
        <w:rPr>
          <w:rFonts w:ascii="Times New Roman" w:hAnsi="Times New Roman"/>
          <w:i/>
          <w:iCs/>
          <w:szCs w:val="24"/>
          <w:u w:val="single"/>
        </w:rPr>
        <w:t xml:space="preserve"> </w:t>
      </w:r>
      <w:r w:rsidRPr="00263DE2">
        <w:rPr>
          <w:rFonts w:ascii="Times New Roman" w:hAnsi="Times New Roman"/>
          <w:szCs w:val="24"/>
          <w:u w:val="single"/>
        </w:rPr>
        <w:t>1997.</w:t>
      </w:r>
      <w:proofErr w:type="gramEnd"/>
      <w:r w:rsidRPr="00263DE2">
        <w:rPr>
          <w:rFonts w:ascii="Times New Roman" w:hAnsi="Times New Roman"/>
          <w:szCs w:val="24"/>
          <w:u w:val="single"/>
        </w:rPr>
        <w:t xml:space="preserve"> 30. suppl. 2: 108-12.</w:t>
      </w:r>
    </w:p>
    <w:p w:rsidR="0049024B" w:rsidRPr="00263DE2" w:rsidRDefault="0049024B" w:rsidP="00263DE2">
      <w:p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Cs w:val="24"/>
          <w:u w:val="single"/>
        </w:rPr>
      </w:pPr>
      <w:proofErr w:type="gramStart"/>
      <w:r w:rsidRPr="00263DE2">
        <w:rPr>
          <w:rFonts w:ascii="Times New Roman" w:hAnsi="Times New Roman"/>
          <w:szCs w:val="24"/>
          <w:u w:val="single"/>
        </w:rPr>
        <w:t xml:space="preserve">HOLZTL J. Investigations about antidepressant and mood changing effects of </w:t>
      </w:r>
      <w:proofErr w:type="spellStart"/>
      <w:r w:rsidRPr="00263DE2">
        <w:rPr>
          <w:rFonts w:ascii="Times New Roman" w:hAnsi="Times New Roman"/>
          <w:i/>
          <w:iCs/>
          <w:szCs w:val="24"/>
          <w:u w:val="single"/>
        </w:rPr>
        <w:t>Hipericum</w:t>
      </w:r>
      <w:proofErr w:type="spellEnd"/>
      <w:r w:rsidR="00BD50C0" w:rsidRPr="00263DE2">
        <w:rPr>
          <w:rFonts w:ascii="Times New Roman" w:hAnsi="Times New Roman"/>
          <w:i/>
          <w:iCs/>
          <w:szCs w:val="24"/>
          <w:u w:val="single"/>
        </w:rPr>
        <w:t xml:space="preserve"> </w:t>
      </w:r>
      <w:proofErr w:type="spellStart"/>
      <w:r w:rsidRPr="00263DE2">
        <w:rPr>
          <w:rFonts w:ascii="Times New Roman" w:hAnsi="Times New Roman"/>
          <w:i/>
          <w:iCs/>
          <w:szCs w:val="24"/>
          <w:u w:val="single"/>
        </w:rPr>
        <w:t>perforatum</w:t>
      </w:r>
      <w:proofErr w:type="spellEnd"/>
      <w:r w:rsidRPr="00263DE2">
        <w:rPr>
          <w:rFonts w:ascii="Times New Roman" w:hAnsi="Times New Roman"/>
          <w:szCs w:val="24"/>
          <w:u w:val="single"/>
        </w:rPr>
        <w:t>.</w:t>
      </w:r>
      <w:proofErr w:type="gramEnd"/>
      <w:r w:rsidRPr="00263DE2">
        <w:rPr>
          <w:rFonts w:ascii="Times New Roman" w:hAnsi="Times New Roman"/>
          <w:szCs w:val="24"/>
          <w:u w:val="single"/>
        </w:rPr>
        <w:t xml:space="preserve"> </w:t>
      </w:r>
      <w:proofErr w:type="spellStart"/>
      <w:proofErr w:type="gramStart"/>
      <w:r w:rsidRPr="00263DE2">
        <w:rPr>
          <w:rFonts w:ascii="Times New Roman" w:hAnsi="Times New Roman"/>
          <w:i/>
          <w:iCs/>
          <w:szCs w:val="24"/>
          <w:u w:val="single"/>
        </w:rPr>
        <w:t>Planta</w:t>
      </w:r>
      <w:proofErr w:type="spellEnd"/>
      <w:r w:rsidRPr="00263DE2">
        <w:rPr>
          <w:rFonts w:ascii="Times New Roman" w:hAnsi="Times New Roman"/>
          <w:i/>
          <w:iCs/>
          <w:szCs w:val="24"/>
          <w:u w:val="single"/>
        </w:rPr>
        <w:t xml:space="preserve"> Med </w:t>
      </w:r>
      <w:r w:rsidRPr="00263DE2">
        <w:rPr>
          <w:rFonts w:ascii="Times New Roman" w:hAnsi="Times New Roman"/>
          <w:szCs w:val="24"/>
          <w:u w:val="single"/>
        </w:rPr>
        <w:t>1989.</w:t>
      </w:r>
      <w:proofErr w:type="gramEnd"/>
      <w:r w:rsidRPr="00263DE2">
        <w:rPr>
          <w:rFonts w:ascii="Times New Roman" w:hAnsi="Times New Roman"/>
          <w:szCs w:val="24"/>
          <w:u w:val="single"/>
        </w:rPr>
        <w:t xml:space="preserve"> 55: 601-2.</w:t>
      </w:r>
    </w:p>
    <w:p w:rsidR="0049024B" w:rsidRPr="00263DE2" w:rsidRDefault="0049024B" w:rsidP="00263DE2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263DE2">
        <w:rPr>
          <w:rFonts w:ascii="Times New Roman" w:hAnsi="Times New Roman"/>
          <w:szCs w:val="24"/>
        </w:rPr>
        <w:t xml:space="preserve">LINDE K. </w:t>
      </w:r>
      <w:r w:rsidRPr="00263DE2">
        <w:rPr>
          <w:rFonts w:ascii="Times New Roman" w:hAnsi="Times New Roman"/>
          <w:i/>
          <w:iCs/>
          <w:szCs w:val="24"/>
        </w:rPr>
        <w:t xml:space="preserve">et al. </w:t>
      </w:r>
      <w:r w:rsidRPr="00263DE2">
        <w:rPr>
          <w:rFonts w:ascii="Times New Roman" w:hAnsi="Times New Roman"/>
          <w:szCs w:val="24"/>
        </w:rPr>
        <w:t xml:space="preserve">St. John’s </w:t>
      </w:r>
      <w:proofErr w:type="spellStart"/>
      <w:r w:rsidRPr="00263DE2">
        <w:rPr>
          <w:rFonts w:ascii="Times New Roman" w:hAnsi="Times New Roman"/>
          <w:szCs w:val="24"/>
        </w:rPr>
        <w:t>Wort</w:t>
      </w:r>
      <w:proofErr w:type="spellEnd"/>
      <w:r w:rsidRPr="00263DE2">
        <w:rPr>
          <w:rFonts w:ascii="Times New Roman" w:hAnsi="Times New Roman"/>
          <w:szCs w:val="24"/>
        </w:rPr>
        <w:t xml:space="preserve"> for depression - An overview and meta-analysis of randomized</w:t>
      </w:r>
      <w:r w:rsidR="006E6F37" w:rsidRPr="00263DE2">
        <w:rPr>
          <w:rFonts w:ascii="Times New Roman" w:hAnsi="Times New Roman"/>
          <w:szCs w:val="24"/>
        </w:rPr>
        <w:t xml:space="preserve"> clinical trials. </w:t>
      </w:r>
      <w:proofErr w:type="gramStart"/>
      <w:r w:rsidR="006E6F37" w:rsidRPr="00263DE2">
        <w:rPr>
          <w:rFonts w:ascii="Times New Roman" w:hAnsi="Times New Roman"/>
          <w:i/>
          <w:iCs/>
          <w:szCs w:val="24"/>
        </w:rPr>
        <w:t xml:space="preserve">BMJ, </w:t>
      </w:r>
      <w:r w:rsidR="006E6F37" w:rsidRPr="00263DE2">
        <w:rPr>
          <w:rFonts w:ascii="Times New Roman" w:hAnsi="Times New Roman"/>
          <w:szCs w:val="24"/>
        </w:rPr>
        <w:t>1996.</w:t>
      </w:r>
      <w:proofErr w:type="gramEnd"/>
      <w:r w:rsidR="006E6F37" w:rsidRPr="00263DE2">
        <w:rPr>
          <w:rFonts w:ascii="Times New Roman" w:hAnsi="Times New Roman"/>
          <w:szCs w:val="24"/>
        </w:rPr>
        <w:t xml:space="preserve"> </w:t>
      </w:r>
      <w:proofErr w:type="gramStart"/>
      <w:r w:rsidR="006E6F37" w:rsidRPr="00263DE2">
        <w:rPr>
          <w:rFonts w:ascii="Times New Roman" w:hAnsi="Times New Roman"/>
          <w:szCs w:val="24"/>
        </w:rPr>
        <w:t>Aug 3; 313.</w:t>
      </w:r>
      <w:proofErr w:type="gramEnd"/>
      <w:r w:rsidR="006E6F37" w:rsidRPr="00263DE2">
        <w:rPr>
          <w:rFonts w:ascii="Times New Roman" w:hAnsi="Times New Roman"/>
          <w:szCs w:val="24"/>
        </w:rPr>
        <w:t xml:space="preserve"> 7052: 253-8.</w:t>
      </w:r>
    </w:p>
    <w:p w:rsidR="0049024B" w:rsidRPr="00263DE2" w:rsidRDefault="0049024B" w:rsidP="00263DE2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u w:val="single"/>
        </w:rPr>
      </w:pPr>
      <w:r w:rsidRPr="00263DE2">
        <w:rPr>
          <w:rFonts w:ascii="Times New Roman" w:hAnsi="Times New Roman"/>
          <w:szCs w:val="24"/>
          <w:u w:val="single"/>
        </w:rPr>
        <w:t xml:space="preserve">MULLER W, ROSSOL R. Effects of </w:t>
      </w:r>
      <w:proofErr w:type="spellStart"/>
      <w:r w:rsidRPr="00263DE2">
        <w:rPr>
          <w:rFonts w:ascii="Times New Roman" w:hAnsi="Times New Roman"/>
          <w:szCs w:val="24"/>
          <w:u w:val="single"/>
        </w:rPr>
        <w:t>Hypericum</w:t>
      </w:r>
      <w:proofErr w:type="spellEnd"/>
      <w:r w:rsidRPr="00263DE2">
        <w:rPr>
          <w:rFonts w:ascii="Times New Roman" w:hAnsi="Times New Roman"/>
          <w:szCs w:val="24"/>
          <w:u w:val="single"/>
        </w:rPr>
        <w:t xml:space="preserve"> extract on the expression of serotonin receptors.</w:t>
      </w:r>
      <w:r w:rsidR="00BD50C0" w:rsidRPr="00263DE2">
        <w:rPr>
          <w:rFonts w:ascii="Times New Roman" w:hAnsi="Times New Roman"/>
          <w:szCs w:val="24"/>
          <w:u w:val="single"/>
        </w:rPr>
        <w:t xml:space="preserve"> </w:t>
      </w:r>
      <w:proofErr w:type="gramStart"/>
      <w:r w:rsidRPr="00263DE2">
        <w:rPr>
          <w:rFonts w:ascii="Times New Roman" w:hAnsi="Times New Roman"/>
          <w:i/>
          <w:iCs/>
          <w:szCs w:val="24"/>
          <w:u w:val="single"/>
        </w:rPr>
        <w:t xml:space="preserve">J </w:t>
      </w:r>
      <w:proofErr w:type="spellStart"/>
      <w:r w:rsidRPr="00263DE2">
        <w:rPr>
          <w:rFonts w:ascii="Times New Roman" w:hAnsi="Times New Roman"/>
          <w:i/>
          <w:iCs/>
          <w:szCs w:val="24"/>
          <w:u w:val="single"/>
        </w:rPr>
        <w:t>Geriat</w:t>
      </w:r>
      <w:proofErr w:type="spellEnd"/>
      <w:r w:rsidRPr="00263DE2">
        <w:rPr>
          <w:rFonts w:ascii="Times New Roman" w:hAnsi="Times New Roman"/>
          <w:i/>
          <w:iCs/>
          <w:szCs w:val="24"/>
          <w:u w:val="single"/>
        </w:rPr>
        <w:t xml:space="preserve"> </w:t>
      </w:r>
      <w:proofErr w:type="spellStart"/>
      <w:r w:rsidRPr="00263DE2">
        <w:rPr>
          <w:rFonts w:ascii="Times New Roman" w:hAnsi="Times New Roman"/>
          <w:i/>
          <w:iCs/>
          <w:szCs w:val="24"/>
          <w:u w:val="single"/>
        </w:rPr>
        <w:t>Psychiat</w:t>
      </w:r>
      <w:proofErr w:type="spellEnd"/>
      <w:r w:rsidRPr="00263DE2">
        <w:rPr>
          <w:rFonts w:ascii="Times New Roman" w:hAnsi="Times New Roman"/>
          <w:i/>
          <w:iCs/>
          <w:szCs w:val="24"/>
          <w:u w:val="single"/>
        </w:rPr>
        <w:t xml:space="preserve"> </w:t>
      </w:r>
      <w:proofErr w:type="spellStart"/>
      <w:r w:rsidRPr="00263DE2">
        <w:rPr>
          <w:rFonts w:ascii="Times New Roman" w:hAnsi="Times New Roman"/>
          <w:i/>
          <w:iCs/>
          <w:szCs w:val="24"/>
          <w:u w:val="single"/>
        </w:rPr>
        <w:t>Neurol</w:t>
      </w:r>
      <w:proofErr w:type="spellEnd"/>
      <w:r w:rsidRPr="00263DE2">
        <w:rPr>
          <w:rFonts w:ascii="Times New Roman" w:hAnsi="Times New Roman"/>
          <w:i/>
          <w:iCs/>
          <w:szCs w:val="24"/>
          <w:u w:val="single"/>
        </w:rPr>
        <w:t xml:space="preserve"> </w:t>
      </w:r>
      <w:r w:rsidRPr="00263DE2">
        <w:rPr>
          <w:rFonts w:ascii="Times New Roman" w:hAnsi="Times New Roman"/>
          <w:szCs w:val="24"/>
          <w:u w:val="single"/>
        </w:rPr>
        <w:t>1994; 7.</w:t>
      </w:r>
      <w:proofErr w:type="gramEnd"/>
      <w:r w:rsidRPr="00263DE2">
        <w:rPr>
          <w:rFonts w:ascii="Times New Roman" w:hAnsi="Times New Roman"/>
          <w:szCs w:val="24"/>
          <w:u w:val="single"/>
        </w:rPr>
        <w:t xml:space="preserve"> </w:t>
      </w:r>
      <w:proofErr w:type="gramStart"/>
      <w:r w:rsidRPr="00263DE2">
        <w:rPr>
          <w:rFonts w:ascii="Times New Roman" w:hAnsi="Times New Roman"/>
          <w:szCs w:val="24"/>
          <w:u w:val="single"/>
        </w:rPr>
        <w:t>Suppl.1. S63-4.</w:t>
      </w:r>
      <w:proofErr w:type="gramEnd"/>
    </w:p>
    <w:p w:rsidR="0049024B" w:rsidRPr="00263DE2" w:rsidRDefault="0049024B" w:rsidP="00263DE2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u w:val="single"/>
        </w:rPr>
      </w:pPr>
      <w:proofErr w:type="gramStart"/>
      <w:r w:rsidRPr="00263DE2">
        <w:rPr>
          <w:rFonts w:ascii="Times New Roman" w:hAnsi="Times New Roman"/>
          <w:szCs w:val="24"/>
          <w:u w:val="single"/>
        </w:rPr>
        <w:t xml:space="preserve">PETROVIC S, MULLER W. Pharmacological profile of </w:t>
      </w:r>
      <w:proofErr w:type="spellStart"/>
      <w:r w:rsidRPr="00263DE2">
        <w:rPr>
          <w:rFonts w:ascii="Times New Roman" w:hAnsi="Times New Roman"/>
          <w:szCs w:val="24"/>
          <w:u w:val="single"/>
        </w:rPr>
        <w:t>hypericum</w:t>
      </w:r>
      <w:proofErr w:type="spellEnd"/>
      <w:r w:rsidRPr="00263DE2">
        <w:rPr>
          <w:rFonts w:ascii="Times New Roman" w:hAnsi="Times New Roman"/>
          <w:szCs w:val="24"/>
          <w:u w:val="single"/>
        </w:rPr>
        <w:t xml:space="preserve"> extract; effect on serotonin</w:t>
      </w:r>
      <w:r w:rsidR="00BD50C0" w:rsidRPr="00263DE2">
        <w:rPr>
          <w:rFonts w:ascii="Times New Roman" w:hAnsi="Times New Roman"/>
          <w:szCs w:val="24"/>
          <w:u w:val="single"/>
        </w:rPr>
        <w:t xml:space="preserve"> </w:t>
      </w:r>
      <w:r w:rsidRPr="00263DE2">
        <w:rPr>
          <w:rFonts w:ascii="Times New Roman" w:hAnsi="Times New Roman"/>
          <w:szCs w:val="24"/>
          <w:u w:val="single"/>
        </w:rPr>
        <w:t>uptake by postsynaptic receptors.</w:t>
      </w:r>
      <w:proofErr w:type="gramEnd"/>
      <w:r w:rsidRPr="00263DE2">
        <w:rPr>
          <w:rFonts w:ascii="Times New Roman" w:hAnsi="Times New Roman"/>
          <w:szCs w:val="24"/>
          <w:u w:val="single"/>
        </w:rPr>
        <w:t xml:space="preserve"> </w:t>
      </w:r>
      <w:proofErr w:type="spellStart"/>
      <w:proofErr w:type="gramStart"/>
      <w:r w:rsidRPr="00263DE2">
        <w:rPr>
          <w:rFonts w:ascii="Times New Roman" w:hAnsi="Times New Roman"/>
          <w:i/>
          <w:iCs/>
          <w:szCs w:val="24"/>
          <w:u w:val="single"/>
        </w:rPr>
        <w:t>Arzneimittelforschung</w:t>
      </w:r>
      <w:proofErr w:type="spellEnd"/>
      <w:r w:rsidRPr="00263DE2">
        <w:rPr>
          <w:rFonts w:ascii="Times New Roman" w:hAnsi="Times New Roman"/>
          <w:i/>
          <w:iCs/>
          <w:szCs w:val="24"/>
          <w:u w:val="single"/>
        </w:rPr>
        <w:t xml:space="preserve"> </w:t>
      </w:r>
      <w:r w:rsidRPr="00263DE2">
        <w:rPr>
          <w:rFonts w:ascii="Times New Roman" w:hAnsi="Times New Roman"/>
          <w:szCs w:val="24"/>
          <w:u w:val="single"/>
        </w:rPr>
        <w:t>1995.</w:t>
      </w:r>
      <w:proofErr w:type="gramEnd"/>
      <w:r w:rsidRPr="00263DE2">
        <w:rPr>
          <w:rFonts w:ascii="Times New Roman" w:hAnsi="Times New Roman"/>
          <w:szCs w:val="24"/>
          <w:u w:val="single"/>
        </w:rPr>
        <w:t xml:space="preserve"> 45 (11): 1145-8.</w:t>
      </w:r>
    </w:p>
    <w:p w:rsidR="0049024B" w:rsidRPr="00263DE2" w:rsidRDefault="0049024B" w:rsidP="00263DE2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u w:val="single"/>
        </w:rPr>
      </w:pPr>
      <w:r w:rsidRPr="00263DE2">
        <w:rPr>
          <w:rFonts w:ascii="Times New Roman" w:hAnsi="Times New Roman"/>
          <w:szCs w:val="24"/>
          <w:u w:val="single"/>
        </w:rPr>
        <w:t>STOCK S. Y TAMAOKIJ.: Pharmacokinetic test of (</w:t>
      </w:r>
      <w:smartTag w:uri="urn:schemas-microsoft-com:office:smarttags" w:element="metricconverter">
        <w:smartTagPr>
          <w:attr w:name="ProductID" w:val="14 C"/>
        </w:smartTagPr>
        <w:r w:rsidRPr="00263DE2">
          <w:rPr>
            <w:rFonts w:ascii="Times New Roman" w:hAnsi="Times New Roman"/>
            <w:szCs w:val="24"/>
            <w:u w:val="single"/>
          </w:rPr>
          <w:t>14 C</w:t>
        </w:r>
      </w:smartTag>
      <w:r w:rsidRPr="00263DE2">
        <w:rPr>
          <w:rFonts w:ascii="Times New Roman" w:hAnsi="Times New Roman"/>
          <w:szCs w:val="24"/>
          <w:u w:val="single"/>
        </w:rPr>
        <w:t xml:space="preserve">) labeled </w:t>
      </w:r>
      <w:proofErr w:type="spellStart"/>
      <w:r w:rsidRPr="00263DE2">
        <w:rPr>
          <w:rFonts w:ascii="Times New Roman" w:hAnsi="Times New Roman"/>
          <w:szCs w:val="24"/>
          <w:u w:val="single"/>
        </w:rPr>
        <w:t>hypericin</w:t>
      </w:r>
      <w:proofErr w:type="spellEnd"/>
      <w:r w:rsidRPr="00263DE2">
        <w:rPr>
          <w:rFonts w:ascii="Times New Roman" w:hAnsi="Times New Roman"/>
          <w:szCs w:val="24"/>
          <w:u w:val="single"/>
        </w:rPr>
        <w:t xml:space="preserve"> and </w:t>
      </w:r>
      <w:proofErr w:type="spellStart"/>
      <w:r w:rsidRPr="00263DE2">
        <w:rPr>
          <w:rFonts w:ascii="Times New Roman" w:hAnsi="Times New Roman"/>
          <w:szCs w:val="24"/>
          <w:u w:val="single"/>
        </w:rPr>
        <w:t>pseudohypericin</w:t>
      </w:r>
      <w:proofErr w:type="spellEnd"/>
      <w:r w:rsidR="00BD50C0" w:rsidRPr="00263DE2">
        <w:rPr>
          <w:rFonts w:ascii="Times New Roman" w:hAnsi="Times New Roman"/>
          <w:szCs w:val="24"/>
          <w:u w:val="single"/>
        </w:rPr>
        <w:t xml:space="preserve"> </w:t>
      </w:r>
      <w:r w:rsidRPr="00263DE2">
        <w:rPr>
          <w:rFonts w:ascii="Times New Roman" w:hAnsi="Times New Roman"/>
          <w:szCs w:val="24"/>
          <w:u w:val="single"/>
        </w:rPr>
        <w:t xml:space="preserve">from </w:t>
      </w:r>
      <w:r w:rsidRPr="00263DE2">
        <w:rPr>
          <w:rFonts w:ascii="Times New Roman" w:hAnsi="Times New Roman"/>
          <w:i/>
          <w:iCs/>
          <w:szCs w:val="24"/>
          <w:u w:val="single"/>
        </w:rPr>
        <w:t xml:space="preserve">H. </w:t>
      </w:r>
      <w:proofErr w:type="spellStart"/>
      <w:r w:rsidRPr="00263DE2">
        <w:rPr>
          <w:rFonts w:ascii="Times New Roman" w:hAnsi="Times New Roman"/>
          <w:i/>
          <w:iCs/>
          <w:szCs w:val="24"/>
          <w:u w:val="single"/>
        </w:rPr>
        <w:t>perforatum</w:t>
      </w:r>
      <w:proofErr w:type="spellEnd"/>
      <w:r w:rsidRPr="00263DE2">
        <w:rPr>
          <w:rFonts w:ascii="Times New Roman" w:hAnsi="Times New Roman"/>
          <w:i/>
          <w:iCs/>
          <w:szCs w:val="24"/>
          <w:u w:val="single"/>
        </w:rPr>
        <w:t xml:space="preserve"> </w:t>
      </w:r>
      <w:r w:rsidRPr="00263DE2">
        <w:rPr>
          <w:rFonts w:ascii="Times New Roman" w:hAnsi="Times New Roman"/>
          <w:szCs w:val="24"/>
          <w:u w:val="single"/>
        </w:rPr>
        <w:t xml:space="preserve">and serum kinetics of </w:t>
      </w:r>
      <w:proofErr w:type="spellStart"/>
      <w:r w:rsidRPr="00263DE2">
        <w:rPr>
          <w:rFonts w:ascii="Times New Roman" w:hAnsi="Times New Roman"/>
          <w:szCs w:val="24"/>
          <w:u w:val="single"/>
        </w:rPr>
        <w:t>hypericin</w:t>
      </w:r>
      <w:proofErr w:type="spellEnd"/>
      <w:r w:rsidRPr="00263DE2">
        <w:rPr>
          <w:rFonts w:ascii="Times New Roman" w:hAnsi="Times New Roman"/>
          <w:szCs w:val="24"/>
          <w:u w:val="single"/>
        </w:rPr>
        <w:t xml:space="preserve"> in man. </w:t>
      </w:r>
      <w:proofErr w:type="spellStart"/>
      <w:proofErr w:type="gramStart"/>
      <w:r w:rsidRPr="00263DE2">
        <w:rPr>
          <w:rFonts w:ascii="Times New Roman" w:hAnsi="Times New Roman"/>
          <w:i/>
          <w:iCs/>
          <w:szCs w:val="24"/>
          <w:u w:val="single"/>
        </w:rPr>
        <w:t>Planta</w:t>
      </w:r>
      <w:proofErr w:type="spellEnd"/>
      <w:r w:rsidRPr="00263DE2">
        <w:rPr>
          <w:rFonts w:ascii="Times New Roman" w:hAnsi="Times New Roman"/>
          <w:i/>
          <w:iCs/>
          <w:szCs w:val="24"/>
          <w:u w:val="single"/>
        </w:rPr>
        <w:t xml:space="preserve"> </w:t>
      </w:r>
      <w:proofErr w:type="spellStart"/>
      <w:r w:rsidRPr="00263DE2">
        <w:rPr>
          <w:rFonts w:ascii="Times New Roman" w:hAnsi="Times New Roman"/>
          <w:i/>
          <w:iCs/>
          <w:szCs w:val="24"/>
          <w:u w:val="single"/>
        </w:rPr>
        <w:t>medica</w:t>
      </w:r>
      <w:proofErr w:type="spellEnd"/>
      <w:r w:rsidRPr="00263DE2">
        <w:rPr>
          <w:rFonts w:ascii="Times New Roman" w:hAnsi="Times New Roman"/>
          <w:szCs w:val="24"/>
          <w:u w:val="single"/>
        </w:rPr>
        <w:t>.</w:t>
      </w:r>
      <w:proofErr w:type="gramEnd"/>
      <w:r w:rsidRPr="00263DE2">
        <w:rPr>
          <w:rFonts w:ascii="Times New Roman" w:hAnsi="Times New Roman"/>
          <w:szCs w:val="24"/>
          <w:u w:val="single"/>
        </w:rPr>
        <w:t xml:space="preserve"> </w:t>
      </w:r>
      <w:proofErr w:type="gramStart"/>
      <w:r w:rsidRPr="00263DE2">
        <w:rPr>
          <w:rFonts w:ascii="Times New Roman" w:hAnsi="Times New Roman"/>
          <w:szCs w:val="24"/>
          <w:u w:val="single"/>
        </w:rPr>
        <w:t>57 Suppl.2.</w:t>
      </w:r>
      <w:proofErr w:type="gramEnd"/>
      <w:r w:rsidRPr="00263DE2">
        <w:rPr>
          <w:rFonts w:ascii="Times New Roman" w:hAnsi="Times New Roman"/>
          <w:szCs w:val="24"/>
          <w:u w:val="single"/>
        </w:rPr>
        <w:t xml:space="preserve"> A61.</w:t>
      </w:r>
      <w:r w:rsidR="00BD50C0" w:rsidRPr="00263DE2">
        <w:rPr>
          <w:rFonts w:ascii="Times New Roman" w:hAnsi="Times New Roman"/>
          <w:szCs w:val="24"/>
          <w:u w:val="single"/>
        </w:rPr>
        <w:t xml:space="preserve"> </w:t>
      </w:r>
      <w:r w:rsidRPr="00263DE2">
        <w:rPr>
          <w:rFonts w:ascii="Times New Roman" w:hAnsi="Times New Roman"/>
          <w:szCs w:val="24"/>
          <w:u w:val="single"/>
        </w:rPr>
        <w:t>1991.</w:t>
      </w:r>
    </w:p>
    <w:p w:rsidR="0049024B" w:rsidRPr="00263DE2" w:rsidRDefault="0049024B" w:rsidP="00263DE2">
      <w:p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Cs w:val="24"/>
          <w:u w:val="single"/>
        </w:rPr>
      </w:pPr>
      <w:proofErr w:type="gramStart"/>
      <w:r w:rsidRPr="00263DE2">
        <w:rPr>
          <w:rFonts w:ascii="Times New Roman" w:hAnsi="Times New Roman"/>
          <w:szCs w:val="24"/>
          <w:u w:val="single"/>
        </w:rPr>
        <w:t xml:space="preserve">STAFFELDT P, KERB R, BROCAMOLLER J, PLOCH M. </w:t>
      </w:r>
      <w:proofErr w:type="spellStart"/>
      <w:r w:rsidRPr="00263DE2">
        <w:rPr>
          <w:rFonts w:ascii="Times New Roman" w:hAnsi="Times New Roman"/>
          <w:szCs w:val="24"/>
          <w:u w:val="single"/>
        </w:rPr>
        <w:t>Farmacokinetic</w:t>
      </w:r>
      <w:proofErr w:type="spellEnd"/>
      <w:r w:rsidRPr="00263DE2">
        <w:rPr>
          <w:rFonts w:ascii="Times New Roman" w:hAnsi="Times New Roman"/>
          <w:szCs w:val="24"/>
          <w:u w:val="single"/>
        </w:rPr>
        <w:t xml:space="preserve"> of </w:t>
      </w:r>
      <w:proofErr w:type="spellStart"/>
      <w:r w:rsidRPr="00263DE2">
        <w:rPr>
          <w:rFonts w:ascii="Times New Roman" w:hAnsi="Times New Roman"/>
          <w:i/>
          <w:iCs/>
          <w:szCs w:val="24"/>
          <w:u w:val="single"/>
        </w:rPr>
        <w:t>Hipericum</w:t>
      </w:r>
      <w:proofErr w:type="spellEnd"/>
      <w:r w:rsidR="00BD50C0" w:rsidRPr="00263DE2">
        <w:rPr>
          <w:rFonts w:ascii="Times New Roman" w:hAnsi="Times New Roman"/>
          <w:i/>
          <w:iCs/>
          <w:szCs w:val="24"/>
          <w:u w:val="single"/>
        </w:rPr>
        <w:t xml:space="preserve"> </w:t>
      </w:r>
      <w:proofErr w:type="spellStart"/>
      <w:r w:rsidRPr="00263DE2">
        <w:rPr>
          <w:rFonts w:ascii="Times New Roman" w:hAnsi="Times New Roman"/>
          <w:i/>
          <w:iCs/>
          <w:szCs w:val="24"/>
          <w:u w:val="single"/>
        </w:rPr>
        <w:t>perforatum</w:t>
      </w:r>
      <w:proofErr w:type="spellEnd"/>
      <w:r w:rsidRPr="00263DE2">
        <w:rPr>
          <w:rFonts w:ascii="Times New Roman" w:hAnsi="Times New Roman"/>
          <w:szCs w:val="24"/>
          <w:u w:val="single"/>
        </w:rPr>
        <w:t>.</w:t>
      </w:r>
      <w:proofErr w:type="gramEnd"/>
      <w:r w:rsidRPr="00263DE2">
        <w:rPr>
          <w:rFonts w:ascii="Times New Roman" w:hAnsi="Times New Roman"/>
          <w:szCs w:val="24"/>
          <w:u w:val="single"/>
        </w:rPr>
        <w:t xml:space="preserve"> </w:t>
      </w:r>
      <w:proofErr w:type="gramStart"/>
      <w:r w:rsidRPr="00263DE2">
        <w:rPr>
          <w:rFonts w:ascii="Times New Roman" w:hAnsi="Times New Roman"/>
          <w:szCs w:val="24"/>
          <w:u w:val="single"/>
        </w:rPr>
        <w:t xml:space="preserve">Journal of Geriatric Psychiatry </w:t>
      </w:r>
      <w:proofErr w:type="spellStart"/>
      <w:r w:rsidRPr="00263DE2">
        <w:rPr>
          <w:rFonts w:ascii="Times New Roman" w:hAnsi="Times New Roman"/>
          <w:szCs w:val="24"/>
          <w:u w:val="single"/>
        </w:rPr>
        <w:t>Neurolog</w:t>
      </w:r>
      <w:proofErr w:type="spellEnd"/>
      <w:r w:rsidRPr="00263DE2">
        <w:rPr>
          <w:rFonts w:ascii="Times New Roman" w:hAnsi="Times New Roman"/>
          <w:szCs w:val="24"/>
          <w:u w:val="single"/>
        </w:rPr>
        <w:t>.</w:t>
      </w:r>
      <w:proofErr w:type="gramEnd"/>
      <w:r w:rsidRPr="00263DE2">
        <w:rPr>
          <w:rFonts w:ascii="Times New Roman" w:hAnsi="Times New Roman"/>
          <w:szCs w:val="24"/>
          <w:u w:val="single"/>
        </w:rPr>
        <w:t xml:space="preserve"> </w:t>
      </w:r>
      <w:proofErr w:type="gramStart"/>
      <w:r w:rsidRPr="00263DE2">
        <w:rPr>
          <w:rFonts w:ascii="Times New Roman" w:hAnsi="Times New Roman"/>
          <w:szCs w:val="24"/>
          <w:u w:val="single"/>
        </w:rPr>
        <w:t>nº</w:t>
      </w:r>
      <w:proofErr w:type="gramEnd"/>
      <w:r w:rsidRPr="00263DE2">
        <w:rPr>
          <w:rFonts w:ascii="Times New Roman" w:hAnsi="Times New Roman"/>
          <w:szCs w:val="24"/>
          <w:u w:val="single"/>
        </w:rPr>
        <w:t>7, Suppl. 1, pp.247 (1994).</w:t>
      </w:r>
    </w:p>
    <w:p w:rsidR="0049024B" w:rsidRPr="00263DE2" w:rsidRDefault="0049024B" w:rsidP="00263DE2">
      <w:pPr>
        <w:jc w:val="both"/>
        <w:rPr>
          <w:rFonts w:ascii="Times New Roman" w:hAnsi="Times New Roman"/>
          <w:szCs w:val="24"/>
        </w:rPr>
      </w:pPr>
    </w:p>
    <w:p w:rsidR="0049024B" w:rsidRPr="00263DE2" w:rsidRDefault="0049024B" w:rsidP="005809C8">
      <w:pPr>
        <w:jc w:val="both"/>
        <w:rPr>
          <w:rFonts w:ascii="Times New Roman" w:hAnsi="Times New Roman"/>
          <w:szCs w:val="24"/>
        </w:rPr>
      </w:pPr>
    </w:p>
    <w:sectPr w:rsidR="0049024B" w:rsidRPr="00263DE2" w:rsidSect="006239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49024B"/>
    <w:rsid w:val="00037F21"/>
    <w:rsid w:val="00044796"/>
    <w:rsid w:val="000532C5"/>
    <w:rsid w:val="000A47CF"/>
    <w:rsid w:val="00111A32"/>
    <w:rsid w:val="00182F38"/>
    <w:rsid w:val="001C6B76"/>
    <w:rsid w:val="001F12BE"/>
    <w:rsid w:val="002363B2"/>
    <w:rsid w:val="00263DE2"/>
    <w:rsid w:val="00306F7F"/>
    <w:rsid w:val="003B439F"/>
    <w:rsid w:val="003D2428"/>
    <w:rsid w:val="00415775"/>
    <w:rsid w:val="0049024B"/>
    <w:rsid w:val="00537177"/>
    <w:rsid w:val="005809C8"/>
    <w:rsid w:val="006105A2"/>
    <w:rsid w:val="006239CD"/>
    <w:rsid w:val="00662C9F"/>
    <w:rsid w:val="006666F8"/>
    <w:rsid w:val="006755F4"/>
    <w:rsid w:val="006B56C9"/>
    <w:rsid w:val="006D045D"/>
    <w:rsid w:val="006E6F37"/>
    <w:rsid w:val="007D691C"/>
    <w:rsid w:val="00833D07"/>
    <w:rsid w:val="00870A38"/>
    <w:rsid w:val="00882353"/>
    <w:rsid w:val="008C2616"/>
    <w:rsid w:val="00902370"/>
    <w:rsid w:val="0090282D"/>
    <w:rsid w:val="00951A7F"/>
    <w:rsid w:val="009E5158"/>
    <w:rsid w:val="00A41EEA"/>
    <w:rsid w:val="00A4476D"/>
    <w:rsid w:val="00A6183F"/>
    <w:rsid w:val="00A97842"/>
    <w:rsid w:val="00B009F9"/>
    <w:rsid w:val="00B37B1E"/>
    <w:rsid w:val="00B97344"/>
    <w:rsid w:val="00BB13F0"/>
    <w:rsid w:val="00BD50C0"/>
    <w:rsid w:val="00D409A8"/>
    <w:rsid w:val="00DA273E"/>
    <w:rsid w:val="00E17071"/>
    <w:rsid w:val="00E430C6"/>
    <w:rsid w:val="00EA6EB5"/>
    <w:rsid w:val="00EF24D4"/>
    <w:rsid w:val="00F90F39"/>
    <w:rsid w:val="00FD6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24B"/>
    <w:pPr>
      <w:spacing w:after="0" w:line="240" w:lineRule="auto"/>
    </w:pPr>
    <w:rPr>
      <w:rFonts w:ascii="Arial" w:eastAsia="Arial" w:hAnsi="Arial" w:cs="Times New Roman"/>
      <w:sz w:val="24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823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2353"/>
    <w:rPr>
      <w:rFonts w:ascii="Tahoma" w:eastAsia="Arial" w:hAnsi="Tahoma" w:cs="Tahoma"/>
      <w:sz w:val="16"/>
      <w:szCs w:val="16"/>
      <w:lang w:val="en-US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0A47C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A47CF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A47CF"/>
    <w:rPr>
      <w:rFonts w:ascii="Arial" w:eastAsia="Arial" w:hAnsi="Arial" w:cs="Times New Roman"/>
      <w:sz w:val="20"/>
      <w:szCs w:val="20"/>
      <w:lang w:val="en-US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A47C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A47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2617</Words>
  <Characters>14136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ANVISA</Company>
  <LinksUpToDate>false</LinksUpToDate>
  <CharactersWithSpaces>16720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livia.ramalho</dc:creator>
  <cp:lastModifiedBy>KELIA.VASCONCELOS</cp:lastModifiedBy>
  <cp:revision>10</cp:revision>
  <dcterms:created xsi:type="dcterms:W3CDTF">2014-07-21T12:21:00Z</dcterms:created>
  <dcterms:modified xsi:type="dcterms:W3CDTF">2014-08-12T16:23:00Z</dcterms:modified>
</cp:coreProperties>
</file>