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310" w:rsidRPr="00E077A9" w:rsidRDefault="00D37310" w:rsidP="003D4BC0">
      <w:pPr>
        <w:pStyle w:val="Ttulo3"/>
        <w:tabs>
          <w:tab w:val="left" w:pos="0"/>
        </w:tabs>
        <w:spacing w:after="240"/>
        <w:jc w:val="center"/>
        <w:rPr>
          <w:rFonts w:ascii="Calibri" w:hAnsi="Calibri" w:cs="Calibri"/>
          <w:b/>
          <w:color w:val="FF0000"/>
          <w:sz w:val="16"/>
          <w:szCs w:val="16"/>
          <w:u w:val="single"/>
        </w:rPr>
      </w:pPr>
    </w:p>
    <w:p w:rsidR="00F55CBA" w:rsidRPr="004A797E" w:rsidRDefault="00D943DC" w:rsidP="003D4BC0">
      <w:pPr>
        <w:pStyle w:val="Ttulo3"/>
        <w:tabs>
          <w:tab w:val="left" w:pos="0"/>
        </w:tabs>
        <w:spacing w:after="240"/>
        <w:jc w:val="center"/>
        <w:rPr>
          <w:rFonts w:ascii="Calibri" w:hAnsi="Calibri" w:cs="Calibri"/>
          <w:b/>
          <w:color w:val="FF0000"/>
          <w:sz w:val="28"/>
          <w:szCs w:val="28"/>
          <w:u w:val="single"/>
        </w:rPr>
      </w:pPr>
      <w:r>
        <w:rPr>
          <w:rFonts w:ascii="Calibri" w:hAnsi="Calibri"/>
          <w:b/>
          <w:color w:val="FF0000"/>
          <w:sz w:val="28"/>
          <w:szCs w:val="28"/>
          <w:u w:val="single"/>
        </w:rPr>
        <w:t xml:space="preserve">URGENTE - NOTIFICAÇÃO DE SEGURANÇA EM CAMPO </w:t>
      </w:r>
    </w:p>
    <w:p w:rsidR="00970B10" w:rsidRDefault="00255073" w:rsidP="00970B10">
      <w:pPr>
        <w:spacing w:before="80"/>
        <w:ind w:right="544"/>
        <w:jc w:val="center"/>
        <w:rPr>
          <w:b/>
          <w:i/>
          <w:sz w:val="28"/>
          <w:szCs w:val="28"/>
        </w:rPr>
      </w:pPr>
      <w:r>
        <w:rPr>
          <w:b/>
          <w:sz w:val="28"/>
          <w:szCs w:val="28"/>
        </w:rPr>
        <w:t xml:space="preserve">MAQUET </w:t>
      </w:r>
      <w:r>
        <w:rPr>
          <w:b/>
          <w:i/>
          <w:sz w:val="28"/>
          <w:szCs w:val="28"/>
        </w:rPr>
        <w:t>HLX 2004-5 DF, HLX 3004-5 DF e XTEN DF</w:t>
      </w:r>
    </w:p>
    <w:p w:rsidR="00235ED7" w:rsidRPr="00FE59DC" w:rsidRDefault="00255073" w:rsidP="00970B10">
      <w:pPr>
        <w:spacing w:after="80"/>
        <w:ind w:right="544"/>
        <w:jc w:val="center"/>
        <w:rPr>
          <w:rFonts w:cs="Calibri"/>
          <w:b/>
          <w:sz w:val="28"/>
          <w:szCs w:val="28"/>
        </w:rPr>
      </w:pPr>
      <w:r>
        <w:rPr>
          <w:b/>
          <w:sz w:val="28"/>
          <w:szCs w:val="28"/>
        </w:rPr>
        <w:t xml:space="preserve">Ação em Campo </w:t>
      </w:r>
      <w:r>
        <w:rPr>
          <w:b/>
          <w:i/>
          <w:sz w:val="28"/>
          <w:szCs w:val="28"/>
        </w:rPr>
        <w:t>MSA/2017/002/IU</w:t>
      </w:r>
    </w:p>
    <w:p w:rsidR="00E077A9" w:rsidRPr="00970B10" w:rsidRDefault="00E077A9" w:rsidP="003D4BC0">
      <w:pPr>
        <w:spacing w:before="80" w:after="80"/>
        <w:ind w:right="547"/>
        <w:jc w:val="center"/>
        <w:rPr>
          <w:rFonts w:cs="Calibri"/>
          <w:b/>
          <w:bCs/>
          <w:color w:val="000080"/>
          <w:sz w:val="18"/>
          <w:szCs w:val="28"/>
        </w:rPr>
      </w:pPr>
    </w:p>
    <w:tbl>
      <w:tblPr>
        <w:tblW w:w="10170" w:type="dxa"/>
        <w:tblInd w:w="70" w:type="dxa"/>
        <w:tblLayout w:type="fixed"/>
        <w:tblCellMar>
          <w:left w:w="70" w:type="dxa"/>
          <w:right w:w="70" w:type="dxa"/>
        </w:tblCellMar>
        <w:tblLook w:val="0000" w:firstRow="0" w:lastRow="0" w:firstColumn="0" w:lastColumn="0" w:noHBand="0" w:noVBand="0"/>
      </w:tblPr>
      <w:tblGrid>
        <w:gridCol w:w="2340"/>
        <w:gridCol w:w="7830"/>
      </w:tblGrid>
      <w:tr w:rsidR="00FE59DC" w:rsidRPr="00FE59DC" w:rsidTr="002A1CCF">
        <w:trPr>
          <w:cantSplit/>
          <w:trHeight w:val="432"/>
        </w:trPr>
        <w:tc>
          <w:tcPr>
            <w:tcW w:w="2340" w:type="dxa"/>
            <w:vAlign w:val="center"/>
          </w:tcPr>
          <w:p w:rsidR="001B76D3" w:rsidRPr="00FE59DC" w:rsidRDefault="001B76D3" w:rsidP="001B76D3">
            <w:pPr>
              <w:rPr>
                <w:rFonts w:cs="Calibri"/>
                <w:b/>
                <w:sz w:val="22"/>
                <w:szCs w:val="22"/>
              </w:rPr>
            </w:pPr>
          </w:p>
          <w:p w:rsidR="007B34C3" w:rsidRPr="00FE59DC" w:rsidRDefault="007B34C3" w:rsidP="001B76D3">
            <w:pPr>
              <w:rPr>
                <w:rFonts w:cs="Calibri"/>
                <w:b/>
                <w:sz w:val="22"/>
                <w:szCs w:val="22"/>
              </w:rPr>
            </w:pPr>
            <w:r>
              <w:rPr>
                <w:b/>
                <w:sz w:val="22"/>
                <w:szCs w:val="22"/>
              </w:rPr>
              <w:t xml:space="preserve">Data: </w:t>
            </w:r>
          </w:p>
        </w:tc>
        <w:tc>
          <w:tcPr>
            <w:tcW w:w="7830" w:type="dxa"/>
            <w:vAlign w:val="center"/>
          </w:tcPr>
          <w:p w:rsidR="00D37310" w:rsidRPr="00FE59DC" w:rsidRDefault="00D37310" w:rsidP="002A1CCF">
            <w:pPr>
              <w:rPr>
                <w:rFonts w:cs="Calibri"/>
                <w:b/>
                <w:sz w:val="22"/>
                <w:szCs w:val="22"/>
              </w:rPr>
            </w:pPr>
          </w:p>
          <w:p w:rsidR="002A1CCF" w:rsidRPr="00FE59DC" w:rsidRDefault="006A5EFD" w:rsidP="006A5EFD">
            <w:pPr>
              <w:rPr>
                <w:rFonts w:eastAsia="Batang" w:cs="Calibri"/>
                <w:b/>
                <w:sz w:val="22"/>
                <w:szCs w:val="22"/>
              </w:rPr>
            </w:pPr>
            <w:r>
              <w:rPr>
                <w:b/>
                <w:sz w:val="22"/>
                <w:szCs w:val="22"/>
                <w:highlight w:val="yellow"/>
              </w:rPr>
              <w:t>&lt;</w:t>
            </w:r>
            <w:proofErr w:type="gramStart"/>
            <w:r>
              <w:rPr>
                <w:b/>
                <w:sz w:val="22"/>
                <w:szCs w:val="22"/>
                <w:highlight w:val="yellow"/>
              </w:rPr>
              <w:t>dia</w:t>
            </w:r>
            <w:proofErr w:type="gramEnd"/>
            <w:r>
              <w:rPr>
                <w:b/>
                <w:sz w:val="22"/>
                <w:szCs w:val="22"/>
                <w:highlight w:val="yellow"/>
              </w:rPr>
              <w:t>&gt; de &lt;mês&gt; de &lt;ano&gt;</w:t>
            </w:r>
          </w:p>
        </w:tc>
      </w:tr>
      <w:tr w:rsidR="00FE59DC" w:rsidRPr="00FE59DC" w:rsidTr="001932A6">
        <w:trPr>
          <w:cantSplit/>
          <w:trHeight w:val="432"/>
        </w:trPr>
        <w:tc>
          <w:tcPr>
            <w:tcW w:w="2340" w:type="dxa"/>
          </w:tcPr>
          <w:p w:rsidR="007B34C3" w:rsidRPr="00FE59DC" w:rsidRDefault="001932A6" w:rsidP="001932A6">
            <w:pPr>
              <w:rPr>
                <w:rFonts w:cs="Calibri"/>
                <w:b/>
                <w:sz w:val="22"/>
                <w:szCs w:val="22"/>
              </w:rPr>
            </w:pPr>
            <w:r>
              <w:rPr>
                <w:b/>
                <w:sz w:val="22"/>
                <w:szCs w:val="22"/>
              </w:rPr>
              <w:br/>
              <w:t>Problema do Produto:</w:t>
            </w:r>
          </w:p>
        </w:tc>
        <w:tc>
          <w:tcPr>
            <w:tcW w:w="7830" w:type="dxa"/>
          </w:tcPr>
          <w:p w:rsidR="000C56E5" w:rsidRPr="00970B10" w:rsidRDefault="001932A6" w:rsidP="006A5EFD">
            <w:pPr>
              <w:ind w:right="547"/>
              <w:rPr>
                <w:rFonts w:eastAsia="Batang" w:cs="Calibri"/>
                <w:b/>
                <w:sz w:val="16"/>
                <w:szCs w:val="22"/>
              </w:rPr>
            </w:pPr>
            <w:r>
              <w:rPr>
                <w:b/>
                <w:bCs/>
                <w:sz w:val="22"/>
                <w:szCs w:val="22"/>
              </w:rPr>
              <w:br/>
              <w:t xml:space="preserve">Quebra dos braços articulados AC2000 em uso com as cúpulas HLX2004-5 DF, HLX 3004-5 DF e XTEN DF. </w:t>
            </w:r>
            <w:r>
              <w:rPr>
                <w:b/>
                <w:bCs/>
                <w:sz w:val="22"/>
                <w:szCs w:val="22"/>
              </w:rPr>
              <w:br/>
            </w:r>
          </w:p>
        </w:tc>
      </w:tr>
      <w:tr w:rsidR="00FE59DC" w:rsidRPr="00FE59DC" w:rsidTr="001932A6">
        <w:trPr>
          <w:cantSplit/>
          <w:trHeight w:val="432"/>
        </w:trPr>
        <w:tc>
          <w:tcPr>
            <w:tcW w:w="2340" w:type="dxa"/>
          </w:tcPr>
          <w:p w:rsidR="008C1EF7" w:rsidRPr="00FE59DC" w:rsidRDefault="008C1EF7" w:rsidP="001932A6">
            <w:pPr>
              <w:rPr>
                <w:rFonts w:cs="Calibri"/>
                <w:b/>
                <w:sz w:val="22"/>
                <w:szCs w:val="22"/>
              </w:rPr>
            </w:pPr>
            <w:r>
              <w:rPr>
                <w:b/>
                <w:sz w:val="22"/>
                <w:szCs w:val="22"/>
              </w:rPr>
              <w:t>Produto Afetado:</w:t>
            </w:r>
          </w:p>
        </w:tc>
        <w:tc>
          <w:tcPr>
            <w:tcW w:w="7830" w:type="dxa"/>
          </w:tcPr>
          <w:p w:rsidR="00806572" w:rsidRPr="00FE59DC" w:rsidRDefault="00970B10" w:rsidP="001932A6">
            <w:pPr>
              <w:ind w:right="547"/>
              <w:rPr>
                <w:rFonts w:cs="Calibri"/>
                <w:b/>
                <w:bCs/>
                <w:sz w:val="22"/>
                <w:szCs w:val="22"/>
              </w:rPr>
            </w:pPr>
            <w:r>
              <w:rPr>
                <w:b/>
                <w:bCs/>
                <w:sz w:val="22"/>
                <w:szCs w:val="22"/>
              </w:rPr>
              <w:t xml:space="preserve">5017 cúpulas MAQUET </w:t>
            </w:r>
            <w:r w:rsidR="00D61E22">
              <w:rPr>
                <w:b/>
                <w:bCs/>
                <w:sz w:val="22"/>
                <w:szCs w:val="22"/>
              </w:rPr>
              <w:t>HLX 2004-5 DF, HLX 3004-5 DF, XTEN DF em uso com os braços articulados ONDAL Acrobat 2000 fabricados entre janeiro de 2004 e dezembro de 2006</w:t>
            </w:r>
          </w:p>
          <w:p w:rsidR="001932A6" w:rsidRPr="00970B10" w:rsidRDefault="001932A6" w:rsidP="001932A6">
            <w:pPr>
              <w:ind w:right="547"/>
              <w:rPr>
                <w:rFonts w:cs="Calibri"/>
                <w:b/>
                <w:bCs/>
                <w:sz w:val="16"/>
                <w:szCs w:val="22"/>
              </w:rPr>
            </w:pPr>
          </w:p>
        </w:tc>
      </w:tr>
      <w:tr w:rsidR="00FE59DC" w:rsidRPr="00FE59DC" w:rsidTr="001932A6">
        <w:trPr>
          <w:cantSplit/>
          <w:trHeight w:val="432"/>
        </w:trPr>
        <w:tc>
          <w:tcPr>
            <w:tcW w:w="2340" w:type="dxa"/>
          </w:tcPr>
          <w:p w:rsidR="00E8334F" w:rsidRPr="00FE59DC" w:rsidRDefault="00E8334F" w:rsidP="001932A6">
            <w:pPr>
              <w:rPr>
                <w:rFonts w:cs="Calibri"/>
                <w:b/>
                <w:sz w:val="22"/>
                <w:szCs w:val="22"/>
              </w:rPr>
            </w:pPr>
            <w:r>
              <w:rPr>
                <w:b/>
                <w:sz w:val="22"/>
                <w:szCs w:val="22"/>
              </w:rPr>
              <w:t>Resolução:</w:t>
            </w:r>
          </w:p>
        </w:tc>
        <w:tc>
          <w:tcPr>
            <w:tcW w:w="7830" w:type="dxa"/>
          </w:tcPr>
          <w:p w:rsidR="00C446EB" w:rsidRPr="00FE59DC" w:rsidRDefault="00544911" w:rsidP="001932A6">
            <w:pPr>
              <w:rPr>
                <w:rFonts w:cs="Calibri"/>
                <w:b/>
                <w:bCs/>
                <w:sz w:val="22"/>
                <w:szCs w:val="22"/>
              </w:rPr>
            </w:pPr>
            <w:r>
              <w:rPr>
                <w:b/>
                <w:bCs/>
                <w:sz w:val="22"/>
                <w:szCs w:val="22"/>
              </w:rPr>
              <w:t>A MAQUET propõe substituir os braços articulados afetados por novos, para certificar-se de que todos os dispositivos presentes no mercado estão funcionando de modo eficaz e seguro.</w:t>
            </w:r>
          </w:p>
          <w:p w:rsidR="001932A6" w:rsidRPr="00970B10" w:rsidRDefault="001932A6" w:rsidP="001932A6">
            <w:pPr>
              <w:rPr>
                <w:rFonts w:cs="Calibri"/>
                <w:b/>
                <w:bCs/>
                <w:sz w:val="16"/>
                <w:szCs w:val="22"/>
              </w:rPr>
            </w:pPr>
          </w:p>
        </w:tc>
      </w:tr>
      <w:tr w:rsidR="00FE59DC" w:rsidRPr="00FE59DC" w:rsidTr="001932A6">
        <w:trPr>
          <w:cantSplit/>
          <w:trHeight w:val="432"/>
        </w:trPr>
        <w:tc>
          <w:tcPr>
            <w:tcW w:w="2340" w:type="dxa"/>
          </w:tcPr>
          <w:p w:rsidR="00E8334F" w:rsidRPr="00FE59DC" w:rsidRDefault="00E8334F" w:rsidP="001932A6">
            <w:pPr>
              <w:rPr>
                <w:rFonts w:cs="Calibri"/>
                <w:b/>
                <w:sz w:val="22"/>
                <w:szCs w:val="22"/>
              </w:rPr>
            </w:pPr>
            <w:proofErr w:type="spellStart"/>
            <w:r>
              <w:rPr>
                <w:b/>
                <w:sz w:val="22"/>
                <w:szCs w:val="22"/>
              </w:rPr>
              <w:t>N.ºs</w:t>
            </w:r>
            <w:proofErr w:type="spellEnd"/>
            <w:r>
              <w:rPr>
                <w:b/>
                <w:sz w:val="22"/>
                <w:szCs w:val="22"/>
              </w:rPr>
              <w:t xml:space="preserve"> de Série Afetados:</w:t>
            </w:r>
          </w:p>
        </w:tc>
        <w:tc>
          <w:tcPr>
            <w:tcW w:w="7830" w:type="dxa"/>
          </w:tcPr>
          <w:tbl>
            <w:tblPr>
              <w:tblStyle w:val="Tabelacomgrade"/>
              <w:tblW w:w="0" w:type="auto"/>
              <w:tblLayout w:type="fixed"/>
              <w:tblLook w:val="04A0" w:firstRow="1" w:lastRow="0" w:firstColumn="1" w:lastColumn="0" w:noHBand="0" w:noVBand="1"/>
            </w:tblPr>
            <w:tblGrid>
              <w:gridCol w:w="3837"/>
              <w:gridCol w:w="3838"/>
            </w:tblGrid>
            <w:tr w:rsidR="00EE4376" w:rsidRPr="00EE4376" w:rsidTr="00D61E22">
              <w:tc>
                <w:tcPr>
                  <w:tcW w:w="3837" w:type="dxa"/>
                </w:tcPr>
                <w:p w:rsidR="00D61E22" w:rsidRPr="00EE4376" w:rsidRDefault="00D61E22" w:rsidP="001932A6">
                  <w:pPr>
                    <w:rPr>
                      <w:rFonts w:cs="Calibri"/>
                      <w:b/>
                      <w:bCs/>
                      <w:sz w:val="22"/>
                      <w:szCs w:val="22"/>
                    </w:rPr>
                  </w:pPr>
                  <w:r>
                    <w:rPr>
                      <w:b/>
                      <w:bCs/>
                      <w:sz w:val="22"/>
                      <w:szCs w:val="22"/>
                    </w:rPr>
                    <w:t xml:space="preserve">Código do braço articulado </w:t>
                  </w:r>
                </w:p>
              </w:tc>
              <w:tc>
                <w:tcPr>
                  <w:tcW w:w="3838" w:type="dxa"/>
                </w:tcPr>
                <w:p w:rsidR="00D61E22" w:rsidRPr="00EE4376" w:rsidRDefault="00D61E22" w:rsidP="001932A6">
                  <w:pPr>
                    <w:rPr>
                      <w:rFonts w:cs="Calibri"/>
                      <w:b/>
                      <w:bCs/>
                      <w:sz w:val="22"/>
                      <w:szCs w:val="22"/>
                    </w:rPr>
                  </w:pPr>
                  <w:r>
                    <w:rPr>
                      <w:b/>
                      <w:bCs/>
                      <w:sz w:val="22"/>
                      <w:szCs w:val="22"/>
                    </w:rPr>
                    <w:t xml:space="preserve">Até o Nº de Série </w:t>
                  </w:r>
                  <w:proofErr w:type="spellStart"/>
                  <w:r>
                    <w:rPr>
                      <w:b/>
                      <w:bCs/>
                      <w:sz w:val="22"/>
                      <w:szCs w:val="22"/>
                    </w:rPr>
                    <w:t>Ondal</w:t>
                  </w:r>
                  <w:proofErr w:type="spellEnd"/>
                </w:p>
              </w:tc>
            </w:tr>
            <w:tr w:rsidR="00EE4376" w:rsidRPr="00EE4376" w:rsidTr="00D61E22">
              <w:tc>
                <w:tcPr>
                  <w:tcW w:w="3837" w:type="dxa"/>
                </w:tcPr>
                <w:p w:rsidR="00D61E22" w:rsidRPr="00EE4376" w:rsidRDefault="00D61E22" w:rsidP="001932A6">
                  <w:pPr>
                    <w:rPr>
                      <w:rFonts w:cs="Calibri"/>
                      <w:b/>
                      <w:bCs/>
                      <w:sz w:val="22"/>
                      <w:szCs w:val="22"/>
                    </w:rPr>
                  </w:pPr>
                  <w:r>
                    <w:rPr>
                      <w:rFonts w:ascii="Arial" w:hAnsi="Arial"/>
                      <w:sz w:val="20"/>
                      <w:szCs w:val="20"/>
                    </w:rPr>
                    <w:t>ARD569002996</w:t>
                  </w:r>
                </w:p>
              </w:tc>
              <w:tc>
                <w:tcPr>
                  <w:tcW w:w="3838" w:type="dxa"/>
                </w:tcPr>
                <w:p w:rsidR="00D61E22" w:rsidRPr="00EE4376" w:rsidRDefault="00D61E22" w:rsidP="001932A6">
                  <w:pPr>
                    <w:rPr>
                      <w:rFonts w:cs="Calibri"/>
                      <w:b/>
                      <w:bCs/>
                      <w:sz w:val="22"/>
                      <w:szCs w:val="22"/>
                    </w:rPr>
                  </w:pPr>
                  <w:r>
                    <w:rPr>
                      <w:rFonts w:ascii="Arial" w:hAnsi="Arial"/>
                      <w:sz w:val="20"/>
                      <w:szCs w:val="20"/>
                    </w:rPr>
                    <w:t>011102751560</w:t>
                  </w:r>
                </w:p>
              </w:tc>
            </w:tr>
            <w:tr w:rsidR="00EE4376" w:rsidRPr="00EE4376" w:rsidTr="00D61E22">
              <w:tc>
                <w:tcPr>
                  <w:tcW w:w="3837" w:type="dxa"/>
                </w:tcPr>
                <w:p w:rsidR="00D61E22" w:rsidRPr="00EE4376" w:rsidRDefault="00D61E22" w:rsidP="001932A6">
                  <w:pPr>
                    <w:rPr>
                      <w:rFonts w:cs="Calibri"/>
                      <w:b/>
                      <w:bCs/>
                      <w:sz w:val="22"/>
                      <w:szCs w:val="22"/>
                    </w:rPr>
                  </w:pPr>
                  <w:r>
                    <w:rPr>
                      <w:rFonts w:ascii="Arial" w:hAnsi="Arial"/>
                      <w:sz w:val="20"/>
                      <w:szCs w:val="20"/>
                    </w:rPr>
                    <w:t>ARD569002998</w:t>
                  </w:r>
                </w:p>
              </w:tc>
              <w:tc>
                <w:tcPr>
                  <w:tcW w:w="3838" w:type="dxa"/>
                </w:tcPr>
                <w:p w:rsidR="00D61E22" w:rsidRPr="00EE4376" w:rsidRDefault="00D61E22" w:rsidP="001932A6">
                  <w:pPr>
                    <w:rPr>
                      <w:rFonts w:cs="Calibri"/>
                      <w:b/>
                      <w:bCs/>
                      <w:sz w:val="22"/>
                      <w:szCs w:val="22"/>
                    </w:rPr>
                  </w:pPr>
                  <w:r>
                    <w:rPr>
                      <w:rFonts w:ascii="Arial" w:hAnsi="Arial"/>
                      <w:sz w:val="20"/>
                      <w:szCs w:val="20"/>
                    </w:rPr>
                    <w:t>49060043398</w:t>
                  </w:r>
                </w:p>
              </w:tc>
            </w:tr>
            <w:tr w:rsidR="00EE4376" w:rsidRPr="00EE4376" w:rsidTr="00D61E22">
              <w:tc>
                <w:tcPr>
                  <w:tcW w:w="3837" w:type="dxa"/>
                </w:tcPr>
                <w:p w:rsidR="00D61E22" w:rsidRPr="00EE4376" w:rsidRDefault="00D61E22" w:rsidP="001932A6">
                  <w:pPr>
                    <w:rPr>
                      <w:rFonts w:cs="Calibri"/>
                      <w:b/>
                      <w:bCs/>
                      <w:sz w:val="22"/>
                      <w:szCs w:val="22"/>
                    </w:rPr>
                  </w:pPr>
                  <w:r>
                    <w:rPr>
                      <w:rFonts w:ascii="Arial" w:hAnsi="Arial"/>
                      <w:sz w:val="20"/>
                      <w:szCs w:val="20"/>
                    </w:rPr>
                    <w:t>ARD569002999</w:t>
                  </w:r>
                </w:p>
              </w:tc>
              <w:tc>
                <w:tcPr>
                  <w:tcW w:w="3838" w:type="dxa"/>
                </w:tcPr>
                <w:p w:rsidR="00D61E22" w:rsidRPr="00EE4376" w:rsidRDefault="00D61E22" w:rsidP="001932A6">
                  <w:pPr>
                    <w:rPr>
                      <w:rFonts w:cs="Calibri"/>
                      <w:b/>
                      <w:bCs/>
                      <w:sz w:val="22"/>
                      <w:szCs w:val="22"/>
                    </w:rPr>
                  </w:pPr>
                  <w:r>
                    <w:rPr>
                      <w:rFonts w:ascii="Arial" w:hAnsi="Arial"/>
                      <w:sz w:val="20"/>
                      <w:szCs w:val="20"/>
                    </w:rPr>
                    <w:t>4306038616</w:t>
                  </w:r>
                </w:p>
              </w:tc>
            </w:tr>
            <w:tr w:rsidR="00EE4376" w:rsidRPr="00EE4376" w:rsidTr="00D61E22">
              <w:tc>
                <w:tcPr>
                  <w:tcW w:w="3837" w:type="dxa"/>
                </w:tcPr>
                <w:p w:rsidR="00D61E22" w:rsidRPr="00EE4376" w:rsidRDefault="00D61E22" w:rsidP="001932A6">
                  <w:pPr>
                    <w:rPr>
                      <w:rFonts w:cs="Calibri"/>
                      <w:b/>
                      <w:bCs/>
                      <w:sz w:val="22"/>
                      <w:szCs w:val="22"/>
                    </w:rPr>
                  </w:pPr>
                  <w:r>
                    <w:rPr>
                      <w:rFonts w:ascii="Arial" w:hAnsi="Arial"/>
                      <w:sz w:val="20"/>
                      <w:szCs w:val="20"/>
                    </w:rPr>
                    <w:t>ARD567910901</w:t>
                  </w:r>
                </w:p>
              </w:tc>
              <w:tc>
                <w:tcPr>
                  <w:tcW w:w="3838" w:type="dxa"/>
                </w:tcPr>
                <w:p w:rsidR="00D61E22" w:rsidRPr="00EE4376" w:rsidRDefault="00D61E22" w:rsidP="001932A6">
                  <w:pPr>
                    <w:rPr>
                      <w:rFonts w:cs="Calibri"/>
                      <w:b/>
                      <w:bCs/>
                      <w:sz w:val="22"/>
                      <w:szCs w:val="22"/>
                    </w:rPr>
                  </w:pPr>
                  <w:r>
                    <w:rPr>
                      <w:rFonts w:ascii="Arial" w:hAnsi="Arial"/>
                      <w:sz w:val="20"/>
                      <w:szCs w:val="20"/>
                    </w:rPr>
                    <w:t>35060032600</w:t>
                  </w:r>
                </w:p>
              </w:tc>
            </w:tr>
            <w:tr w:rsidR="00EE4376" w:rsidRPr="00EE4376" w:rsidTr="00D61E22">
              <w:tc>
                <w:tcPr>
                  <w:tcW w:w="3837" w:type="dxa"/>
                </w:tcPr>
                <w:p w:rsidR="00D61E22" w:rsidRPr="00EE4376" w:rsidRDefault="00D61E22" w:rsidP="001932A6">
                  <w:pPr>
                    <w:rPr>
                      <w:rFonts w:ascii="Arial" w:hAnsi="Arial" w:cs="Arial"/>
                      <w:sz w:val="20"/>
                      <w:szCs w:val="20"/>
                    </w:rPr>
                  </w:pPr>
                  <w:r>
                    <w:rPr>
                      <w:rFonts w:ascii="Arial" w:hAnsi="Arial"/>
                      <w:sz w:val="20"/>
                      <w:szCs w:val="20"/>
                    </w:rPr>
                    <w:t>ARD567910910</w:t>
                  </w:r>
                </w:p>
              </w:tc>
              <w:tc>
                <w:tcPr>
                  <w:tcW w:w="3838" w:type="dxa"/>
                </w:tcPr>
                <w:p w:rsidR="00D61E22" w:rsidRPr="00EE4376" w:rsidRDefault="00D61E22" w:rsidP="001932A6">
                  <w:pPr>
                    <w:rPr>
                      <w:rFonts w:ascii="Arial" w:hAnsi="Arial" w:cs="Arial"/>
                      <w:sz w:val="20"/>
                      <w:szCs w:val="20"/>
                    </w:rPr>
                  </w:pPr>
                  <w:r>
                    <w:rPr>
                      <w:rFonts w:ascii="Arial" w:hAnsi="Arial"/>
                      <w:sz w:val="20"/>
                      <w:szCs w:val="20"/>
                    </w:rPr>
                    <w:t>44060038859</w:t>
                  </w:r>
                </w:p>
              </w:tc>
            </w:tr>
            <w:tr w:rsidR="00EE4376" w:rsidRPr="00EE4376" w:rsidTr="00D61E22">
              <w:tc>
                <w:tcPr>
                  <w:tcW w:w="3837" w:type="dxa"/>
                </w:tcPr>
                <w:p w:rsidR="00D61E22" w:rsidRPr="00EE4376" w:rsidRDefault="00D61E22" w:rsidP="001932A6">
                  <w:pPr>
                    <w:rPr>
                      <w:rFonts w:ascii="Arial" w:hAnsi="Arial" w:cs="Arial"/>
                      <w:sz w:val="20"/>
                      <w:szCs w:val="20"/>
                    </w:rPr>
                  </w:pPr>
                  <w:r>
                    <w:rPr>
                      <w:rFonts w:ascii="Arial" w:hAnsi="Arial"/>
                      <w:sz w:val="20"/>
                      <w:szCs w:val="20"/>
                    </w:rPr>
                    <w:t>ARD567801093</w:t>
                  </w:r>
                </w:p>
              </w:tc>
              <w:tc>
                <w:tcPr>
                  <w:tcW w:w="3838" w:type="dxa"/>
                </w:tcPr>
                <w:p w:rsidR="00D61E22" w:rsidRPr="00EE4376" w:rsidRDefault="00D61E22" w:rsidP="001932A6">
                  <w:pPr>
                    <w:rPr>
                      <w:rFonts w:ascii="Arial" w:hAnsi="Arial" w:cs="Arial"/>
                      <w:sz w:val="20"/>
                      <w:szCs w:val="20"/>
                    </w:rPr>
                  </w:pPr>
                  <w:r>
                    <w:rPr>
                      <w:rFonts w:ascii="Arial" w:hAnsi="Arial"/>
                      <w:sz w:val="20"/>
                      <w:szCs w:val="20"/>
                    </w:rPr>
                    <w:t>36060033055</w:t>
                  </w:r>
                </w:p>
              </w:tc>
            </w:tr>
            <w:tr w:rsidR="00EE4376" w:rsidRPr="00EE4376" w:rsidTr="00D61E22">
              <w:tc>
                <w:tcPr>
                  <w:tcW w:w="3837" w:type="dxa"/>
                </w:tcPr>
                <w:p w:rsidR="00D61E22" w:rsidRPr="00EE4376" w:rsidRDefault="00D61E22" w:rsidP="001932A6">
                  <w:pPr>
                    <w:rPr>
                      <w:rFonts w:ascii="Arial" w:hAnsi="Arial" w:cs="Arial"/>
                      <w:sz w:val="20"/>
                      <w:szCs w:val="20"/>
                    </w:rPr>
                  </w:pPr>
                  <w:r>
                    <w:rPr>
                      <w:rFonts w:ascii="Arial" w:hAnsi="Arial"/>
                      <w:sz w:val="20"/>
                      <w:szCs w:val="20"/>
                    </w:rPr>
                    <w:t>ARD567801094</w:t>
                  </w:r>
                </w:p>
              </w:tc>
              <w:tc>
                <w:tcPr>
                  <w:tcW w:w="3838" w:type="dxa"/>
                </w:tcPr>
                <w:p w:rsidR="00D61E22" w:rsidRPr="00EE4376" w:rsidRDefault="00D61E22" w:rsidP="001932A6">
                  <w:pPr>
                    <w:rPr>
                      <w:rFonts w:ascii="Arial" w:hAnsi="Arial" w:cs="Arial"/>
                      <w:sz w:val="20"/>
                      <w:szCs w:val="20"/>
                    </w:rPr>
                  </w:pPr>
                  <w:r>
                    <w:rPr>
                      <w:rFonts w:ascii="Arial" w:hAnsi="Arial"/>
                      <w:sz w:val="20"/>
                      <w:szCs w:val="20"/>
                    </w:rPr>
                    <w:t>45060039322</w:t>
                  </w:r>
                </w:p>
              </w:tc>
            </w:tr>
          </w:tbl>
          <w:p w:rsidR="00E8334F" w:rsidRPr="00FE59DC" w:rsidRDefault="00E8334F" w:rsidP="001932A6">
            <w:pPr>
              <w:rPr>
                <w:rFonts w:cs="Calibri"/>
                <w:b/>
                <w:bCs/>
                <w:sz w:val="22"/>
                <w:szCs w:val="22"/>
              </w:rPr>
            </w:pPr>
          </w:p>
        </w:tc>
      </w:tr>
      <w:tr w:rsidR="00FE59DC" w:rsidRPr="00FE59DC" w:rsidTr="001932A6">
        <w:trPr>
          <w:cantSplit/>
          <w:trHeight w:val="432"/>
        </w:trPr>
        <w:tc>
          <w:tcPr>
            <w:tcW w:w="2340" w:type="dxa"/>
          </w:tcPr>
          <w:p w:rsidR="007B34C3" w:rsidRPr="00FE59DC" w:rsidRDefault="00235ED7" w:rsidP="001932A6">
            <w:pPr>
              <w:rPr>
                <w:rFonts w:cs="Calibri"/>
                <w:b/>
                <w:sz w:val="22"/>
                <w:szCs w:val="22"/>
              </w:rPr>
            </w:pPr>
            <w:r>
              <w:rPr>
                <w:b/>
                <w:sz w:val="22"/>
                <w:szCs w:val="22"/>
              </w:rPr>
              <w:t>Notificação de Correção em Campo</w:t>
            </w:r>
          </w:p>
        </w:tc>
        <w:tc>
          <w:tcPr>
            <w:tcW w:w="7830" w:type="dxa"/>
          </w:tcPr>
          <w:p w:rsidR="007B34C3" w:rsidRPr="00FE59DC" w:rsidRDefault="00CB6928" w:rsidP="001932A6">
            <w:pPr>
              <w:rPr>
                <w:rFonts w:eastAsia="Batang" w:cs="Calibri"/>
                <w:b/>
                <w:sz w:val="22"/>
                <w:szCs w:val="22"/>
              </w:rPr>
            </w:pPr>
            <w:r>
              <w:rPr>
                <w:b/>
                <w:bCs/>
                <w:sz w:val="22"/>
                <w:szCs w:val="22"/>
              </w:rPr>
              <w:t>MSA/2017/002/IU</w:t>
            </w:r>
          </w:p>
        </w:tc>
      </w:tr>
      <w:tr w:rsidR="00FE59DC" w:rsidRPr="00FE59DC" w:rsidTr="002A1CCF">
        <w:trPr>
          <w:cantSplit/>
          <w:trHeight w:val="432"/>
        </w:trPr>
        <w:tc>
          <w:tcPr>
            <w:tcW w:w="2340" w:type="dxa"/>
            <w:vAlign w:val="center"/>
          </w:tcPr>
          <w:p w:rsidR="007B34C3" w:rsidRPr="00FE59DC" w:rsidRDefault="007B34C3" w:rsidP="002A1CCF">
            <w:pPr>
              <w:rPr>
                <w:rFonts w:cs="Calibri"/>
                <w:b/>
                <w:sz w:val="22"/>
                <w:szCs w:val="22"/>
              </w:rPr>
            </w:pPr>
            <w:r>
              <w:rPr>
                <w:b/>
                <w:sz w:val="22"/>
                <w:szCs w:val="22"/>
              </w:rPr>
              <w:t>Páginas:</w:t>
            </w:r>
          </w:p>
        </w:tc>
        <w:tc>
          <w:tcPr>
            <w:tcW w:w="7830" w:type="dxa"/>
            <w:vAlign w:val="center"/>
          </w:tcPr>
          <w:p w:rsidR="007B34C3" w:rsidRPr="00FE59DC" w:rsidRDefault="00CB6928" w:rsidP="002A1CCF">
            <w:pPr>
              <w:rPr>
                <w:rFonts w:eastAsia="Batang" w:cs="Calibri"/>
                <w:b/>
                <w:sz w:val="22"/>
                <w:szCs w:val="22"/>
              </w:rPr>
            </w:pPr>
            <w:r>
              <w:rPr>
                <w:b/>
                <w:sz w:val="22"/>
                <w:szCs w:val="22"/>
              </w:rPr>
              <w:t>4</w:t>
            </w:r>
          </w:p>
        </w:tc>
      </w:tr>
    </w:tbl>
    <w:p w:rsidR="007B34C3" w:rsidRPr="004A797E" w:rsidRDefault="00CB1204" w:rsidP="0032216D">
      <w:pPr>
        <w:jc w:val="both"/>
        <w:rPr>
          <w:rFonts w:cs="Calibri"/>
          <w:sz w:val="22"/>
          <w:szCs w:val="22"/>
        </w:rPr>
      </w:pPr>
      <w:r>
        <w:rPr>
          <w:rFonts w:cs="Calibri"/>
          <w:noProof/>
          <w:sz w:val="22"/>
          <w:szCs w:val="22"/>
          <w:lang w:eastAsia="pt-BR"/>
        </w:rPr>
        <mc:AlternateContent>
          <mc:Choice Requires="wps">
            <w:drawing>
              <wp:anchor distT="0" distB="0" distL="114300" distR="114300" simplePos="0" relativeHeight="251656704" behindDoc="0" locked="0" layoutInCell="1" allowOverlap="1" wp14:anchorId="3AB5BD79" wp14:editId="69329EA6">
                <wp:simplePos x="0" y="0"/>
                <wp:positionH relativeFrom="column">
                  <wp:posOffset>12065</wp:posOffset>
                </wp:positionH>
                <wp:positionV relativeFrom="paragraph">
                  <wp:posOffset>53975</wp:posOffset>
                </wp:positionV>
                <wp:extent cx="6264275" cy="0"/>
                <wp:effectExtent l="21590" t="25400" r="19685" b="222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straightConnector1">
                          <a:avLst/>
                        </a:prstGeom>
                        <a:noFill/>
                        <a:ln w="381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92C064" id="_x0000_t32" coordsize="21600,21600" o:spt="32" o:oned="t" path="m,l21600,21600e" filled="f">
                <v:path arrowok="t" fillok="f" o:connecttype="none"/>
                <o:lock v:ext="edit" shapetype="t"/>
              </v:shapetype>
              <v:shape id="AutoShape 2" o:spid="_x0000_s1026" type="#_x0000_t32" style="position:absolute;margin-left:.95pt;margin-top:4.25pt;width:493.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" strokecolor="#4f81bd" strokeweight="3pt"/>
            </w:pict>
          </mc:Fallback>
        </mc:AlternateContent>
      </w:r>
    </w:p>
    <w:p w:rsidR="00235ED7" w:rsidRPr="00A2737F" w:rsidRDefault="000845E5" w:rsidP="0032216D">
      <w:pPr>
        <w:jc w:val="both"/>
        <w:rPr>
          <w:rFonts w:cs="Calibri"/>
          <w:b/>
        </w:rPr>
      </w:pPr>
      <w:r>
        <w:rPr>
          <w:b/>
        </w:rPr>
        <w:br/>
        <w:t>Prezado Cliente:</w:t>
      </w:r>
    </w:p>
    <w:p w:rsidR="0032216D" w:rsidRPr="00FE59DC" w:rsidRDefault="00C61E6B" w:rsidP="00C61E6B">
      <w:pPr>
        <w:jc w:val="both"/>
        <w:rPr>
          <w:rFonts w:asciiTheme="minorHAnsi" w:hAnsiTheme="minorHAnsi" w:cs="Calibri"/>
          <w:iCs/>
          <w:sz w:val="22"/>
          <w:szCs w:val="22"/>
        </w:rPr>
      </w:pPr>
      <w:r>
        <w:rPr>
          <w:rFonts w:asciiTheme="minorHAnsi" w:hAnsiTheme="minorHAnsi"/>
          <w:iCs/>
          <w:color w:val="4F81BD" w:themeColor="accent1"/>
          <w:sz w:val="22"/>
          <w:szCs w:val="22"/>
        </w:rPr>
        <w:br/>
      </w:r>
      <w:r>
        <w:rPr>
          <w:rFonts w:asciiTheme="minorHAnsi" w:hAnsiTheme="minorHAnsi"/>
          <w:iCs/>
          <w:sz w:val="22"/>
          <w:szCs w:val="22"/>
        </w:rPr>
        <w:t xml:space="preserve">Nossos registros indicam que você comprou uma ou mais cúpulas HLX 2004-5 DF, HLX 3004-5 DF ou XTEN DF, que podem estar em uso com um braço articulado AC2000 fabricado entre janeiro de 2004 e dezembro de 2006. </w:t>
      </w:r>
    </w:p>
    <w:p w:rsidR="00492728" w:rsidRPr="00FE59DC" w:rsidRDefault="00492728" w:rsidP="0032216D">
      <w:pPr>
        <w:jc w:val="both"/>
        <w:rPr>
          <w:rFonts w:asciiTheme="minorHAnsi" w:hAnsiTheme="minorHAnsi" w:cs="Calibri"/>
          <w:iCs/>
          <w:sz w:val="22"/>
          <w:szCs w:val="22"/>
        </w:rPr>
      </w:pPr>
    </w:p>
    <w:p w:rsidR="00492728" w:rsidRPr="00FE59DC" w:rsidRDefault="00492728" w:rsidP="00492728">
      <w:pPr>
        <w:jc w:val="both"/>
        <w:rPr>
          <w:rFonts w:asciiTheme="minorHAnsi" w:hAnsiTheme="minorHAnsi" w:cs="Calibri"/>
          <w:iCs/>
          <w:sz w:val="22"/>
          <w:szCs w:val="22"/>
        </w:rPr>
      </w:pPr>
      <w:r>
        <w:rPr>
          <w:rFonts w:asciiTheme="minorHAnsi" w:hAnsiTheme="minorHAnsi"/>
          <w:iCs/>
          <w:sz w:val="22"/>
          <w:szCs w:val="22"/>
        </w:rPr>
        <w:t xml:space="preserve">A presente carta é para informá-lo sobre uma ação corretiva que consiste na substituição de todos os braços articulados potencialmente </w:t>
      </w:r>
      <w:proofErr w:type="spellStart"/>
      <w:r>
        <w:rPr>
          <w:rFonts w:asciiTheme="minorHAnsi" w:hAnsiTheme="minorHAnsi"/>
          <w:iCs/>
          <w:sz w:val="22"/>
          <w:szCs w:val="22"/>
        </w:rPr>
        <w:t>aferados</w:t>
      </w:r>
      <w:proofErr w:type="spellEnd"/>
      <w:r>
        <w:rPr>
          <w:rFonts w:asciiTheme="minorHAnsi" w:hAnsiTheme="minorHAnsi"/>
          <w:iCs/>
          <w:sz w:val="22"/>
          <w:szCs w:val="22"/>
        </w:rPr>
        <w:t xml:space="preserve"> ainda em uso pelos novos. Esta ação será realizada para prevenir qualquer perigo possível às pessoas e equipamentos. </w:t>
      </w:r>
    </w:p>
    <w:p w:rsidR="00770DBA" w:rsidRPr="00FE59DC" w:rsidRDefault="00770DBA" w:rsidP="00492728">
      <w:pPr>
        <w:jc w:val="both"/>
        <w:rPr>
          <w:rFonts w:asciiTheme="minorHAnsi" w:hAnsiTheme="minorHAnsi" w:cs="Calibri"/>
          <w:iCs/>
          <w:sz w:val="22"/>
          <w:szCs w:val="22"/>
        </w:rPr>
      </w:pPr>
    </w:p>
    <w:p w:rsidR="00DE0DD4" w:rsidRPr="00FE59DC" w:rsidRDefault="004518ED" w:rsidP="00770DBA">
      <w:pPr>
        <w:jc w:val="both"/>
        <w:rPr>
          <w:rFonts w:asciiTheme="minorHAnsi" w:hAnsiTheme="minorHAnsi" w:cs="Calibri"/>
          <w:iCs/>
          <w:sz w:val="22"/>
          <w:szCs w:val="22"/>
        </w:rPr>
      </w:pPr>
      <w:r>
        <w:rPr>
          <w:rFonts w:asciiTheme="minorHAnsi" w:hAnsiTheme="minorHAnsi"/>
          <w:iCs/>
          <w:sz w:val="22"/>
          <w:szCs w:val="22"/>
        </w:rPr>
        <w:t xml:space="preserve">A partir da nossa investigação, concluiu-se que há uma baixa taxa de falha que pode somente se apresentar nos dispositivos de tipos e produção identificados na presente carta. O problema está </w:t>
      </w:r>
      <w:r>
        <w:rPr>
          <w:rFonts w:asciiTheme="minorHAnsi" w:hAnsiTheme="minorHAnsi"/>
          <w:iCs/>
          <w:sz w:val="22"/>
          <w:szCs w:val="22"/>
        </w:rPr>
        <w:lastRenderedPageBreak/>
        <w:t xml:space="preserve">relacionado a uma rachadura no metal dos braços articulados, que possui o potencial para desenvolver uma quebra. Os dispositivos têm mais de dez anos e, mesmo assim, a vasta maioria deles não falhou. Recebemos queixas relacionadas; no entanto, até a presente data, nenhum evento envolvendo lesões foi relatado a nós. </w:t>
      </w:r>
    </w:p>
    <w:p w:rsidR="005879EF" w:rsidRPr="00FE59DC" w:rsidRDefault="005879EF" w:rsidP="00770DBA">
      <w:pPr>
        <w:jc w:val="both"/>
        <w:rPr>
          <w:rFonts w:asciiTheme="minorHAnsi" w:hAnsiTheme="minorHAnsi" w:cs="Calibri"/>
          <w:iCs/>
          <w:sz w:val="22"/>
          <w:szCs w:val="22"/>
        </w:rPr>
      </w:pPr>
    </w:p>
    <w:p w:rsidR="00D274C4" w:rsidRDefault="005879EF" w:rsidP="00D274C4">
      <w:pPr>
        <w:jc w:val="both"/>
        <w:rPr>
          <w:rFonts w:asciiTheme="minorHAnsi" w:hAnsiTheme="minorHAnsi"/>
          <w:sz w:val="22"/>
          <w:szCs w:val="22"/>
        </w:rPr>
      </w:pPr>
      <w:r>
        <w:rPr>
          <w:rFonts w:asciiTheme="minorHAnsi" w:hAnsiTheme="minorHAnsi"/>
          <w:sz w:val="22"/>
          <w:szCs w:val="22"/>
        </w:rPr>
        <w:t>Em 2009, realizamos uma ação em campo sobre este problema e estas unidades de dispositivo. A ação em campo consistiu de uma verificação visual e, dependendo do resultado dessa verificação, uma substituição das peças. No entanto, os sinais do mercado mostraram que resta um risco de que a cúpula do foco se desprenda. Para excluir isto por inteiro, decidimos substituir todos os braços articulados relacionados que estão identificados a serem envolvidos, mesmo que tenham mais de dez anos.</w:t>
      </w:r>
    </w:p>
    <w:p w:rsidR="00FE041E" w:rsidRDefault="00FE041E" w:rsidP="00D274C4">
      <w:pPr>
        <w:jc w:val="both"/>
        <w:rPr>
          <w:rFonts w:asciiTheme="minorHAnsi" w:hAnsiTheme="minorHAnsi" w:cs="ArialMT"/>
          <w:sz w:val="22"/>
          <w:szCs w:val="22"/>
        </w:rPr>
      </w:pPr>
    </w:p>
    <w:p w:rsidR="00D274C4" w:rsidRDefault="003D376B" w:rsidP="003E4D07">
      <w:pPr>
        <w:jc w:val="center"/>
        <w:rPr>
          <w:rFonts w:asciiTheme="minorHAnsi" w:hAnsiTheme="minorHAnsi" w:cs="ArialMT"/>
          <w:sz w:val="22"/>
          <w:szCs w:val="22"/>
        </w:rPr>
      </w:pPr>
      <w:r w:rsidRPr="003D376B">
        <w:rPr>
          <w:rFonts w:asciiTheme="minorHAnsi" w:hAnsiTheme="minorHAnsi" w:cs="ArialMT"/>
          <w:noProof/>
          <w:sz w:val="22"/>
          <w:szCs w:val="22"/>
          <w:lang w:eastAsia="pt-BR"/>
        </w:rPr>
        <mc:AlternateContent>
          <mc:Choice Requires="wps">
            <w:drawing>
              <wp:anchor distT="45720" distB="45720" distL="114300" distR="114300" simplePos="0" relativeHeight="251661824" behindDoc="0" locked="0" layoutInCell="1" allowOverlap="1" wp14:anchorId="6ADAE478" wp14:editId="6A7BCE85">
                <wp:simplePos x="0" y="0"/>
                <wp:positionH relativeFrom="column">
                  <wp:posOffset>4038600</wp:posOffset>
                </wp:positionH>
                <wp:positionV relativeFrom="paragraph">
                  <wp:posOffset>930910</wp:posOffset>
                </wp:positionV>
                <wp:extent cx="1123950" cy="1404620"/>
                <wp:effectExtent l="0" t="0" r="19050"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solidFill>
                            <a:srgbClr val="000000"/>
                          </a:solidFill>
                          <a:miter lim="800000"/>
                          <a:headEnd/>
                          <a:tailEnd/>
                        </a:ln>
                      </wps:spPr>
                      <wps:txbx>
                        <w:txbxContent>
                          <w:p w:rsidR="003D376B" w:rsidRDefault="003D376B">
                            <w:r>
                              <w:t>Ponto de falha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DAE478" id="_x0000_t202" coordsize="21600,21600" o:spt="202" path="m,l,21600r21600,l21600,xe">
                <v:stroke joinstyle="miter"/>
                <v:path gradientshapeok="t" o:connecttype="rect"/>
              </v:shapetype>
              <v:shape id="Text Box 2" o:spid="_x0000_s1026" type="#_x0000_t202" style="position:absolute;left:0;text-align:left;margin-left:318pt;margin-top:73.3pt;width:88.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">
                <v:textbox style="mso-fit-shape-to-text:t">
                  <w:txbxContent>
                    <w:p w:rsidR="003D376B" w:rsidRDefault="003D376B">
                      <w:r>
                        <w:t>Ponto de falha</w:t>
                      </w:r>
                    </w:p>
                  </w:txbxContent>
                </v:textbox>
              </v:shape>
            </w:pict>
          </mc:Fallback>
        </mc:AlternateContent>
      </w:r>
      <w:r>
        <w:rPr>
          <w:rFonts w:asciiTheme="minorHAnsi" w:hAnsiTheme="minorHAnsi" w:cs="ArialMT"/>
          <w:noProof/>
          <w:sz w:val="22"/>
          <w:szCs w:val="22"/>
          <w:lang w:eastAsia="pt-BR"/>
        </w:rPr>
        <w:drawing>
          <wp:inline distT="0" distB="0" distL="0" distR="0" wp14:anchorId="2AAEB922" wp14:editId="0C0107A6">
            <wp:extent cx="2143125" cy="2162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62175"/>
                    </a:xfrm>
                    <a:prstGeom prst="rect">
                      <a:avLst/>
                    </a:prstGeom>
                    <a:noFill/>
                    <a:ln>
                      <a:noFill/>
                    </a:ln>
                  </pic:spPr>
                </pic:pic>
              </a:graphicData>
            </a:graphic>
          </wp:inline>
        </w:drawing>
      </w:r>
    </w:p>
    <w:p w:rsidR="00D274C4" w:rsidRDefault="00D274C4" w:rsidP="0032216D">
      <w:pPr>
        <w:jc w:val="both"/>
        <w:rPr>
          <w:rFonts w:asciiTheme="minorHAnsi" w:hAnsiTheme="minorHAnsi" w:cs="ArialMT"/>
          <w:sz w:val="22"/>
          <w:szCs w:val="22"/>
          <w:lang w:eastAsia="en-GB"/>
        </w:rPr>
      </w:pPr>
    </w:p>
    <w:p w:rsidR="006D5BF2" w:rsidRPr="00FE59DC" w:rsidRDefault="0066640E" w:rsidP="0032216D">
      <w:pPr>
        <w:jc w:val="both"/>
        <w:rPr>
          <w:rFonts w:asciiTheme="minorHAnsi" w:hAnsiTheme="minorHAnsi" w:cs="Calibri"/>
          <w:iCs/>
          <w:sz w:val="22"/>
          <w:szCs w:val="22"/>
        </w:rPr>
      </w:pPr>
      <w:r>
        <w:rPr>
          <w:rFonts w:asciiTheme="minorHAnsi" w:hAnsiTheme="minorHAnsi"/>
          <w:sz w:val="22"/>
          <w:szCs w:val="22"/>
        </w:rPr>
        <w:t>Este potencial para mau funcionamento é causado por fissuras próximas ao cordão de solda no eixo dianteiro do braço articulado. O desenho do braço articulado foi melhorado em 2006. Os dispositivos envolvidos para o seu mercado estão limitados àqueles listados na Lista de consignatários anexa.</w:t>
      </w:r>
      <w:r>
        <w:rPr>
          <w:rFonts w:asciiTheme="minorHAnsi" w:hAnsiTheme="minorHAnsi"/>
          <w:i/>
          <w:iCs/>
          <w:sz w:val="22"/>
          <w:szCs w:val="22"/>
        </w:rPr>
        <w:t xml:space="preserve"> </w:t>
      </w:r>
    </w:p>
    <w:p w:rsidR="008D2610" w:rsidRDefault="008D2610" w:rsidP="0032216D">
      <w:pPr>
        <w:jc w:val="both"/>
        <w:rPr>
          <w:rFonts w:asciiTheme="minorHAnsi" w:hAnsiTheme="minorHAnsi" w:cs="Calibri"/>
          <w:iCs/>
          <w:sz w:val="22"/>
          <w:szCs w:val="22"/>
        </w:rPr>
      </w:pPr>
    </w:p>
    <w:p w:rsidR="0017558F" w:rsidRPr="00FE59DC" w:rsidRDefault="0017558F" w:rsidP="0017558F">
      <w:pPr>
        <w:jc w:val="both"/>
        <w:rPr>
          <w:rFonts w:asciiTheme="minorHAnsi" w:hAnsiTheme="minorHAnsi" w:cs="Calibri"/>
          <w:b/>
          <w:iCs/>
          <w:sz w:val="22"/>
          <w:szCs w:val="22"/>
        </w:rPr>
      </w:pPr>
      <w:r>
        <w:rPr>
          <w:rFonts w:asciiTheme="minorHAnsi" w:hAnsiTheme="minorHAnsi"/>
          <w:b/>
          <w:iCs/>
          <w:sz w:val="22"/>
          <w:szCs w:val="22"/>
          <w:u w:val="single"/>
        </w:rPr>
        <w:t>Próximas Etapas</w:t>
      </w:r>
    </w:p>
    <w:p w:rsidR="0017558F" w:rsidRPr="00FE59DC" w:rsidRDefault="0017558F" w:rsidP="0017558F">
      <w:pPr>
        <w:jc w:val="both"/>
        <w:rPr>
          <w:rFonts w:asciiTheme="minorHAnsi" w:hAnsiTheme="minorHAnsi" w:cs="Calibri"/>
          <w:b/>
          <w:iCs/>
          <w:sz w:val="22"/>
          <w:szCs w:val="22"/>
        </w:rPr>
      </w:pPr>
    </w:p>
    <w:p w:rsidR="0017558F" w:rsidRPr="00FE59DC" w:rsidRDefault="007D128D" w:rsidP="00FF57D6">
      <w:pPr>
        <w:numPr>
          <w:ilvl w:val="0"/>
          <w:numId w:val="19"/>
        </w:numPr>
        <w:jc w:val="both"/>
        <w:rPr>
          <w:rFonts w:asciiTheme="minorHAnsi" w:hAnsiTheme="minorHAnsi" w:cs="Calibri"/>
          <w:iCs/>
          <w:sz w:val="22"/>
          <w:szCs w:val="22"/>
        </w:rPr>
      </w:pPr>
      <w:r>
        <w:rPr>
          <w:rFonts w:asciiTheme="minorHAnsi" w:hAnsiTheme="minorHAnsi"/>
          <w:bCs/>
          <w:sz w:val="22"/>
          <w:szCs w:val="22"/>
        </w:rPr>
        <w:t xml:space="preserve">Certifique-se de que todos os cuidadores e usuários dos dispositivos HLX 2000, HLX 3000 e XTEN mencionados na página anterior estão cientes desta Notificação em Campo e todos os dispositivos listados em suas instalações estão disponíveis para serem substituídos por um técnico de serviços da MAQUET treinado e autorizado. </w:t>
      </w:r>
    </w:p>
    <w:p w:rsidR="00B07D5E" w:rsidRPr="00FE59DC" w:rsidRDefault="00B07D5E" w:rsidP="000810D7">
      <w:pPr>
        <w:rPr>
          <w:rFonts w:asciiTheme="minorHAnsi" w:hAnsiTheme="minorHAnsi" w:cs="Calibri"/>
          <w:b/>
          <w:iCs/>
          <w:sz w:val="22"/>
          <w:szCs w:val="22"/>
        </w:rPr>
      </w:pPr>
    </w:p>
    <w:p w:rsidR="005057ED" w:rsidRPr="00FE59DC" w:rsidRDefault="00971B3E" w:rsidP="00971B3E">
      <w:pPr>
        <w:numPr>
          <w:ilvl w:val="0"/>
          <w:numId w:val="19"/>
        </w:numPr>
        <w:rPr>
          <w:rFonts w:asciiTheme="minorHAnsi" w:hAnsiTheme="minorHAnsi"/>
          <w:sz w:val="22"/>
          <w:szCs w:val="22"/>
        </w:rPr>
      </w:pPr>
      <w:r>
        <w:rPr>
          <w:rFonts w:asciiTheme="minorHAnsi" w:hAnsiTheme="minorHAnsi"/>
          <w:sz w:val="22"/>
          <w:szCs w:val="22"/>
        </w:rPr>
        <w:t xml:space="preserve">Preencha e assine o Formulário de Resposta do Cliente anexo e devolva este formulário ao escritório local da MAQUET. Uma pessoa do departamento de Vendas ou Serviços da MAQUET entrará em contato com a pessoa que você listou no Formulário de Resposta do Cliente para agendar serviços para substituir seu dispositivo, sem custos.  </w:t>
      </w:r>
    </w:p>
    <w:p w:rsidR="005057ED" w:rsidRDefault="005057ED" w:rsidP="005057ED">
      <w:pPr>
        <w:ind w:left="360"/>
        <w:rPr>
          <w:rFonts w:asciiTheme="minorHAnsi" w:hAnsiTheme="minorHAnsi"/>
          <w:sz w:val="22"/>
          <w:szCs w:val="22"/>
        </w:rPr>
      </w:pPr>
    </w:p>
    <w:p w:rsidR="00971B3E" w:rsidRPr="00830467" w:rsidRDefault="00971B3E" w:rsidP="00971B3E">
      <w:pPr>
        <w:pStyle w:val="PargrafodaLista"/>
        <w:rPr>
          <w:rFonts w:asciiTheme="minorHAnsi" w:hAnsiTheme="minorHAnsi" w:cs="Calibri"/>
          <w:sz w:val="22"/>
          <w:szCs w:val="22"/>
          <w:lang w:val="en-US"/>
        </w:rPr>
      </w:pPr>
    </w:p>
    <w:p w:rsidR="00971B3E" w:rsidRPr="00FE59DC" w:rsidRDefault="00971B3E" w:rsidP="00971B3E">
      <w:pPr>
        <w:jc w:val="both"/>
        <w:rPr>
          <w:rFonts w:asciiTheme="minorHAnsi" w:hAnsiTheme="minorHAnsi" w:cs="Calibri"/>
          <w:sz w:val="22"/>
          <w:szCs w:val="22"/>
        </w:rPr>
      </w:pPr>
      <w:r>
        <w:rPr>
          <w:rFonts w:asciiTheme="minorHAnsi" w:hAnsiTheme="minorHAnsi"/>
          <w:b/>
          <w:sz w:val="22"/>
          <w:szCs w:val="22"/>
        </w:rPr>
        <w:t>Transmissão desta Notificação em Campo:</w:t>
      </w:r>
      <w:r>
        <w:rPr>
          <w:rFonts w:asciiTheme="minorHAnsi" w:hAnsiTheme="minorHAnsi"/>
          <w:sz w:val="22"/>
          <w:szCs w:val="22"/>
        </w:rPr>
        <w:t xml:space="preserve"> </w:t>
      </w:r>
    </w:p>
    <w:p w:rsidR="00971B3E" w:rsidRPr="00FE59DC" w:rsidRDefault="00971B3E" w:rsidP="00971B3E">
      <w:pPr>
        <w:jc w:val="both"/>
        <w:rPr>
          <w:rFonts w:asciiTheme="minorHAnsi" w:hAnsiTheme="minorHAnsi" w:cs="Calibri"/>
          <w:sz w:val="22"/>
          <w:szCs w:val="22"/>
        </w:rPr>
      </w:pPr>
    </w:p>
    <w:p w:rsidR="00971B3E" w:rsidRPr="00FE59DC" w:rsidRDefault="00971B3E" w:rsidP="00971B3E">
      <w:pPr>
        <w:jc w:val="both"/>
        <w:rPr>
          <w:rFonts w:asciiTheme="minorHAnsi" w:hAnsiTheme="minorHAnsi" w:cs="Calibri"/>
          <w:sz w:val="22"/>
          <w:szCs w:val="22"/>
        </w:rPr>
      </w:pPr>
      <w:r>
        <w:rPr>
          <w:rFonts w:asciiTheme="minorHAnsi" w:hAnsiTheme="minorHAnsi"/>
          <w:sz w:val="22"/>
          <w:szCs w:val="22"/>
        </w:rPr>
        <w:t xml:space="preserve">A presente Notificação em Campo MAQUET HLX 2000, HLX 3000 e XTEN precisa ser distribuída àqueles indivíduos que precisam estar cientes dentro de sua organização - ou a qualquer organização para onde os dispositivos potencialmente afetados foram transferidos. </w:t>
      </w:r>
    </w:p>
    <w:p w:rsidR="00971B3E" w:rsidRPr="00FE59DC" w:rsidRDefault="00971B3E" w:rsidP="00971B3E">
      <w:pPr>
        <w:jc w:val="both"/>
        <w:rPr>
          <w:rFonts w:asciiTheme="minorHAnsi" w:hAnsiTheme="minorHAnsi" w:cs="Calibri"/>
          <w:sz w:val="22"/>
          <w:szCs w:val="22"/>
        </w:rPr>
      </w:pPr>
    </w:p>
    <w:p w:rsidR="00971B3E" w:rsidRPr="00FE59DC" w:rsidRDefault="00971B3E" w:rsidP="00971B3E">
      <w:pPr>
        <w:jc w:val="both"/>
        <w:rPr>
          <w:rFonts w:asciiTheme="minorHAnsi" w:hAnsiTheme="minorHAnsi" w:cs="Calibri"/>
          <w:sz w:val="22"/>
          <w:szCs w:val="22"/>
        </w:rPr>
      </w:pPr>
      <w:r>
        <w:rPr>
          <w:rFonts w:asciiTheme="minorHAnsi" w:hAnsiTheme="minorHAnsi"/>
          <w:sz w:val="22"/>
          <w:szCs w:val="22"/>
        </w:rPr>
        <w:lastRenderedPageBreak/>
        <w:t xml:space="preserve">Mantenha ciência da presente notificação e da ação resultante pelo período de uso </w:t>
      </w:r>
      <w:proofErr w:type="gramStart"/>
      <w:r>
        <w:rPr>
          <w:rFonts w:asciiTheme="minorHAnsi" w:hAnsiTheme="minorHAnsi"/>
          <w:sz w:val="22"/>
          <w:szCs w:val="22"/>
        </w:rPr>
        <w:t>apropriado  do</w:t>
      </w:r>
      <w:proofErr w:type="gramEnd"/>
      <w:r>
        <w:rPr>
          <w:rFonts w:asciiTheme="minorHAnsi" w:hAnsiTheme="minorHAnsi"/>
          <w:sz w:val="22"/>
          <w:szCs w:val="22"/>
        </w:rPr>
        <w:t xml:space="preserve"> dispositivo para garantir a eficácia da ação corretiva. </w:t>
      </w:r>
    </w:p>
    <w:p w:rsidR="00971B3E" w:rsidRPr="00FE59DC" w:rsidRDefault="00971B3E" w:rsidP="00971B3E">
      <w:pPr>
        <w:jc w:val="both"/>
        <w:rPr>
          <w:rFonts w:asciiTheme="minorHAnsi" w:hAnsiTheme="minorHAnsi" w:cs="Calibri"/>
          <w:sz w:val="22"/>
          <w:szCs w:val="22"/>
        </w:rPr>
      </w:pPr>
    </w:p>
    <w:p w:rsidR="00971B3E" w:rsidRPr="00FE59DC" w:rsidRDefault="00971B3E" w:rsidP="00971B3E">
      <w:pPr>
        <w:pStyle w:val="Corpodetexto"/>
        <w:jc w:val="both"/>
        <w:rPr>
          <w:rFonts w:asciiTheme="minorHAnsi" w:hAnsiTheme="minorHAnsi" w:cs="Calibri"/>
          <w:bCs/>
          <w:color w:val="auto"/>
          <w:sz w:val="22"/>
          <w:szCs w:val="22"/>
        </w:rPr>
      </w:pPr>
      <w:r>
        <w:rPr>
          <w:rFonts w:asciiTheme="minorHAnsi" w:hAnsiTheme="minorHAnsi"/>
          <w:bCs/>
          <w:color w:val="auto"/>
          <w:sz w:val="22"/>
          <w:szCs w:val="22"/>
        </w:rPr>
        <w:t>Em casos onde você, como cliente, escolher não proceder ao cumprimento das exigências de ação corretiva descritos acima, a MAQUET não pode aceitar qualquer responsabilidade pelos problemas relacionados à segurança ou responsabilidades legais causadas pela falha em responder à Notificação de Segurança em Campo.</w:t>
      </w:r>
    </w:p>
    <w:p w:rsidR="00971B3E" w:rsidRPr="00830467" w:rsidRDefault="00971B3E" w:rsidP="00971B3E">
      <w:pPr>
        <w:pStyle w:val="Corpodetexto"/>
        <w:jc w:val="both"/>
        <w:rPr>
          <w:rFonts w:asciiTheme="minorHAnsi" w:hAnsiTheme="minorHAnsi" w:cs="Calibri"/>
          <w:bCs/>
          <w:sz w:val="22"/>
          <w:szCs w:val="22"/>
        </w:rPr>
      </w:pPr>
    </w:p>
    <w:p w:rsidR="00971B3E" w:rsidRDefault="00971B3E" w:rsidP="00971B3E">
      <w:pPr>
        <w:pStyle w:val="Default"/>
        <w:rPr>
          <w:rFonts w:asciiTheme="minorHAnsi" w:hAnsiTheme="minorHAnsi" w:cs="Calibri"/>
          <w:b/>
          <w:color w:val="auto"/>
          <w:sz w:val="22"/>
          <w:szCs w:val="22"/>
        </w:rPr>
      </w:pPr>
    </w:p>
    <w:p w:rsidR="00FE59DC" w:rsidRDefault="00FE59DC" w:rsidP="00971B3E">
      <w:pPr>
        <w:pStyle w:val="Default"/>
        <w:rPr>
          <w:rFonts w:asciiTheme="minorHAnsi" w:hAnsiTheme="minorHAnsi" w:cs="Calibri"/>
          <w:b/>
          <w:color w:val="auto"/>
          <w:sz w:val="22"/>
          <w:szCs w:val="22"/>
        </w:rPr>
      </w:pPr>
    </w:p>
    <w:p w:rsidR="00FE59DC" w:rsidRDefault="00FE59DC" w:rsidP="00971B3E">
      <w:pPr>
        <w:pStyle w:val="Default"/>
        <w:rPr>
          <w:rFonts w:asciiTheme="minorHAnsi" w:hAnsiTheme="minorHAnsi" w:cs="Calibri"/>
          <w:b/>
          <w:color w:val="auto"/>
          <w:sz w:val="22"/>
          <w:szCs w:val="22"/>
        </w:rPr>
      </w:pPr>
    </w:p>
    <w:p w:rsidR="00FE59DC" w:rsidRPr="00830467" w:rsidRDefault="00FE59DC" w:rsidP="00971B3E">
      <w:pPr>
        <w:pStyle w:val="Default"/>
        <w:rPr>
          <w:rFonts w:asciiTheme="minorHAnsi" w:hAnsiTheme="minorHAnsi" w:cs="Calibri"/>
          <w:b/>
          <w:color w:val="auto"/>
          <w:sz w:val="22"/>
          <w:szCs w:val="22"/>
        </w:rPr>
      </w:pPr>
    </w:p>
    <w:p w:rsidR="00971B3E" w:rsidRPr="00830467" w:rsidRDefault="00971B3E" w:rsidP="00971B3E">
      <w:pPr>
        <w:pStyle w:val="Default"/>
        <w:rPr>
          <w:rFonts w:asciiTheme="minorHAnsi" w:hAnsiTheme="minorHAnsi" w:cs="Calibri"/>
          <w:b/>
          <w:color w:val="auto"/>
          <w:sz w:val="22"/>
          <w:szCs w:val="22"/>
        </w:rPr>
      </w:pPr>
      <w:r>
        <w:rPr>
          <w:rFonts w:asciiTheme="minorHAnsi" w:hAnsiTheme="minorHAnsi"/>
          <w:b/>
          <w:color w:val="auto"/>
          <w:sz w:val="22"/>
          <w:szCs w:val="22"/>
        </w:rPr>
        <w:t xml:space="preserve">Comentário Adicional </w:t>
      </w:r>
    </w:p>
    <w:p w:rsidR="00971B3E" w:rsidRPr="00830467" w:rsidRDefault="00971B3E" w:rsidP="00971B3E">
      <w:pPr>
        <w:ind w:right="544"/>
        <w:jc w:val="both"/>
        <w:rPr>
          <w:rFonts w:asciiTheme="minorHAnsi" w:hAnsiTheme="minorHAnsi" w:cs="Calibri"/>
          <w:sz w:val="22"/>
          <w:szCs w:val="22"/>
        </w:rPr>
      </w:pPr>
    </w:p>
    <w:p w:rsidR="00727574" w:rsidRDefault="006662E7" w:rsidP="006D09A9">
      <w:pPr>
        <w:ind w:right="544"/>
        <w:jc w:val="both"/>
        <w:rPr>
          <w:rFonts w:asciiTheme="minorHAnsi" w:hAnsiTheme="minorHAnsi" w:cs="Calibri"/>
          <w:sz w:val="22"/>
          <w:szCs w:val="22"/>
        </w:rPr>
      </w:pPr>
      <w:r>
        <w:rPr>
          <w:rFonts w:asciiTheme="minorHAnsi" w:hAnsiTheme="minorHAnsi"/>
          <w:sz w:val="22"/>
          <w:szCs w:val="22"/>
        </w:rPr>
        <w:t>Lamentamos profundamente este inconveniente, mas agradecemos grandemente a sua compreensão conforme realizamos ações para garantir o desempenho correto do produto. Caso tenha quaisquer dúvidas adicionais ou requeira assistência para preencher o Formulário de Resposta do Cliente, entre em contato com a MAQUET.</w:t>
      </w:r>
    </w:p>
    <w:p w:rsidR="009346CB" w:rsidRDefault="009346CB" w:rsidP="006D09A9">
      <w:pPr>
        <w:ind w:right="544"/>
        <w:jc w:val="both"/>
        <w:rPr>
          <w:rFonts w:asciiTheme="minorHAnsi" w:hAnsiTheme="minorHAnsi" w:cs="Calibri"/>
          <w:sz w:val="22"/>
          <w:szCs w:val="22"/>
        </w:rPr>
      </w:pPr>
    </w:p>
    <w:p w:rsidR="00DA18C8" w:rsidRDefault="00DA18C8">
      <w:pPr>
        <w:autoSpaceDE/>
        <w:autoSpaceDN/>
        <w:adjustRightInd/>
        <w:rPr>
          <w:rFonts w:asciiTheme="minorHAnsi" w:hAnsiTheme="minorHAnsi" w:cs="Calibri"/>
          <w:sz w:val="22"/>
          <w:szCs w:val="22"/>
        </w:rPr>
      </w:pPr>
      <w:r>
        <w:br w:type="page"/>
      </w:r>
    </w:p>
    <w:p w:rsidR="009346CB" w:rsidRPr="001F4BFD" w:rsidRDefault="009346CB" w:rsidP="009346CB">
      <w:pPr>
        <w:jc w:val="center"/>
        <w:rPr>
          <w:b/>
          <w:sz w:val="28"/>
          <w:szCs w:val="28"/>
          <w:u w:val="single"/>
        </w:rPr>
      </w:pPr>
      <w:r>
        <w:rPr>
          <w:rFonts w:ascii="Arial Black" w:hAnsi="Arial Black"/>
          <w:color w:val="FF0000"/>
          <w:sz w:val="28"/>
          <w:szCs w:val="28"/>
        </w:rPr>
        <w:t>Formulário de Resposta do Cliente</w:t>
      </w:r>
    </w:p>
    <w:p w:rsidR="009346CB" w:rsidRPr="00FE59DC" w:rsidRDefault="006E6803" w:rsidP="009346CB">
      <w:pPr>
        <w:pStyle w:val="Ttulo5"/>
        <w:tabs>
          <w:tab w:val="left" w:pos="9356"/>
        </w:tabs>
        <w:spacing w:before="0" w:after="0"/>
        <w:ind w:right="282"/>
        <w:jc w:val="center"/>
        <w:rPr>
          <w:rFonts w:ascii="Calibri" w:hAnsi="Calibri"/>
          <w:iCs w:val="0"/>
          <w:sz w:val="22"/>
          <w:szCs w:val="22"/>
        </w:rPr>
      </w:pPr>
      <w:r>
        <w:rPr>
          <w:rFonts w:ascii="Calibri" w:hAnsi="Calibri"/>
          <w:iCs w:val="0"/>
          <w:sz w:val="24"/>
          <w:szCs w:val="24"/>
        </w:rPr>
        <w:t>MSA/2017/002/IU</w:t>
      </w:r>
    </w:p>
    <w:p w:rsidR="009346CB" w:rsidRDefault="009346CB" w:rsidP="009346CB">
      <w:pPr>
        <w:pStyle w:val="Cabealho"/>
        <w:rPr>
          <w:b/>
          <w:i/>
          <w:sz w:val="22"/>
          <w:szCs w:val="22"/>
        </w:rPr>
      </w:pPr>
      <w:r>
        <w:rPr>
          <w:noProof/>
          <w:lang w:eastAsia="pt-BR"/>
        </w:rPr>
        <mc:AlternateContent>
          <mc:Choice Requires="wps">
            <w:drawing>
              <wp:anchor distT="0" distB="0" distL="114300" distR="114300" simplePos="0" relativeHeight="251659776" behindDoc="0" locked="0" layoutInCell="1" allowOverlap="1" wp14:anchorId="5DD508FB" wp14:editId="50C67AD2">
                <wp:simplePos x="0" y="0"/>
                <wp:positionH relativeFrom="column">
                  <wp:posOffset>-36830</wp:posOffset>
                </wp:positionH>
                <wp:positionV relativeFrom="paragraph">
                  <wp:posOffset>137160</wp:posOffset>
                </wp:positionV>
                <wp:extent cx="6731000" cy="635"/>
                <wp:effectExtent l="0" t="19050" r="31750"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635"/>
                        </a:xfrm>
                        <a:prstGeom prst="straightConnector1">
                          <a:avLst/>
                        </a:prstGeom>
                        <a:noFill/>
                        <a:ln w="38100">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4C57F" id="Straight Arrow Connector 9" o:spid="_x0000_s1026" type="#_x0000_t32" style="position:absolute;margin-left:-2.9pt;margin-top:10.8pt;width:530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" strokecolor="#4f81bd" strokeweight="3pt"/>
            </w:pict>
          </mc:Fallback>
        </mc:AlternateContent>
      </w:r>
    </w:p>
    <w:p w:rsidR="009346CB" w:rsidRPr="00FE59DC" w:rsidRDefault="009346CB" w:rsidP="009346CB">
      <w:pPr>
        <w:pStyle w:val="Cabealho"/>
        <w:rPr>
          <w:b/>
          <w:i/>
          <w:sz w:val="22"/>
          <w:szCs w:val="22"/>
        </w:rPr>
      </w:pPr>
      <w:r>
        <w:rPr>
          <w:b/>
          <w:i/>
          <w:sz w:val="22"/>
          <w:szCs w:val="22"/>
        </w:rPr>
        <w:t xml:space="preserve">Referência: Notificação Urgente de Segurança em Campo, MAQUET HLX 2000, HLX 3000, XTEN </w:t>
      </w:r>
    </w:p>
    <w:p w:rsidR="009346CB" w:rsidRPr="00D249C8" w:rsidRDefault="009346CB" w:rsidP="009346CB">
      <w:pPr>
        <w:pStyle w:val="Cabealho"/>
        <w:rPr>
          <w:i/>
          <w:sz w:val="20"/>
          <w:szCs w:val="20"/>
        </w:rPr>
      </w:pPr>
    </w:p>
    <w:p w:rsidR="009346CB" w:rsidRDefault="009346CB" w:rsidP="009346CB">
      <w:pPr>
        <w:pStyle w:val="Cabealho"/>
        <w:rPr>
          <w:sz w:val="20"/>
          <w:szCs w:val="20"/>
        </w:rPr>
      </w:pPr>
      <w:r>
        <w:rPr>
          <w:sz w:val="20"/>
          <w:szCs w:val="20"/>
        </w:rPr>
        <w:t xml:space="preserve">Nossos registros indicam que o dispositivo mostrado abaixo foi enviado para sua localização. Verifique se você tem qualquer um dos dispositivos listados que são potencialmente afetados e preencha as informações abaixo. </w:t>
      </w:r>
    </w:p>
    <w:p w:rsidR="009346CB" w:rsidRPr="00D249C8" w:rsidRDefault="009346CB" w:rsidP="009346CB">
      <w:pPr>
        <w:pStyle w:val="Cabealho"/>
        <w:rPr>
          <w:sz w:val="20"/>
          <w:szCs w:val="20"/>
        </w:rPr>
      </w:pPr>
    </w:p>
    <w:tbl>
      <w:tblPr>
        <w:tblW w:w="7245" w:type="dxa"/>
        <w:tblInd w:w="93" w:type="dxa"/>
        <w:tblLook w:val="04A0" w:firstRow="1" w:lastRow="0" w:firstColumn="1" w:lastColumn="0" w:noHBand="0" w:noVBand="1"/>
      </w:tblPr>
      <w:tblGrid>
        <w:gridCol w:w="2680"/>
        <w:gridCol w:w="1295"/>
        <w:gridCol w:w="1225"/>
        <w:gridCol w:w="2045"/>
      </w:tblGrid>
      <w:tr w:rsidR="009346CB" w:rsidTr="00463EE8">
        <w:trPr>
          <w:trHeight w:val="240"/>
        </w:trPr>
        <w:tc>
          <w:tcPr>
            <w:tcW w:w="2680" w:type="dxa"/>
            <w:tcBorders>
              <w:top w:val="single" w:sz="4" w:space="0" w:color="808080"/>
              <w:left w:val="single" w:sz="4" w:space="0" w:color="808080"/>
              <w:bottom w:val="single" w:sz="4" w:space="0" w:color="808080"/>
              <w:right w:val="single" w:sz="4" w:space="0" w:color="808080"/>
            </w:tcBorders>
            <w:shd w:val="clear" w:color="000000" w:fill="D9D9D9"/>
            <w:noWrap/>
            <w:vAlign w:val="bottom"/>
            <w:hideMark/>
          </w:tcPr>
          <w:p w:rsidR="009346CB" w:rsidRDefault="00255073" w:rsidP="00463EE8">
            <w:pPr>
              <w:jc w:val="center"/>
              <w:rPr>
                <w:b/>
                <w:bCs/>
                <w:color w:val="000000"/>
                <w:sz w:val="18"/>
                <w:szCs w:val="18"/>
              </w:rPr>
            </w:pPr>
            <w:r>
              <w:rPr>
                <w:b/>
                <w:bCs/>
                <w:color w:val="000000"/>
                <w:sz w:val="18"/>
                <w:szCs w:val="18"/>
              </w:rPr>
              <w:t>Nº DO PEDIDO MAQUET</w:t>
            </w:r>
          </w:p>
        </w:tc>
        <w:tc>
          <w:tcPr>
            <w:tcW w:w="1295" w:type="dxa"/>
            <w:tcBorders>
              <w:top w:val="single" w:sz="4" w:space="0" w:color="808080"/>
              <w:left w:val="nil"/>
              <w:bottom w:val="single" w:sz="4" w:space="0" w:color="808080"/>
              <w:right w:val="single" w:sz="4" w:space="0" w:color="808080"/>
            </w:tcBorders>
            <w:shd w:val="clear" w:color="000000" w:fill="D9D9D9"/>
            <w:noWrap/>
            <w:vAlign w:val="bottom"/>
            <w:hideMark/>
          </w:tcPr>
          <w:p w:rsidR="009346CB" w:rsidRDefault="009346CB" w:rsidP="00463EE8">
            <w:pPr>
              <w:rPr>
                <w:b/>
                <w:bCs/>
                <w:color w:val="000000"/>
                <w:sz w:val="18"/>
                <w:szCs w:val="18"/>
              </w:rPr>
            </w:pPr>
            <w:r>
              <w:rPr>
                <w:b/>
                <w:bCs/>
                <w:color w:val="000000"/>
                <w:sz w:val="18"/>
                <w:szCs w:val="18"/>
              </w:rPr>
              <w:t>Nº DO ITEM</w:t>
            </w:r>
          </w:p>
        </w:tc>
        <w:tc>
          <w:tcPr>
            <w:tcW w:w="1225" w:type="dxa"/>
            <w:tcBorders>
              <w:top w:val="single" w:sz="4" w:space="0" w:color="808080"/>
              <w:left w:val="nil"/>
              <w:bottom w:val="single" w:sz="4" w:space="0" w:color="808080"/>
              <w:right w:val="single" w:sz="4" w:space="0" w:color="808080"/>
            </w:tcBorders>
            <w:shd w:val="clear" w:color="000000" w:fill="D9D9D9"/>
            <w:noWrap/>
            <w:vAlign w:val="bottom"/>
            <w:hideMark/>
          </w:tcPr>
          <w:p w:rsidR="009346CB" w:rsidRDefault="009346CB" w:rsidP="00463EE8">
            <w:pPr>
              <w:jc w:val="center"/>
              <w:rPr>
                <w:b/>
                <w:bCs/>
                <w:color w:val="000000"/>
                <w:sz w:val="18"/>
                <w:szCs w:val="18"/>
              </w:rPr>
            </w:pPr>
            <w:r>
              <w:rPr>
                <w:b/>
                <w:bCs/>
                <w:color w:val="000000"/>
                <w:sz w:val="18"/>
                <w:szCs w:val="18"/>
              </w:rPr>
              <w:t>Nº DE SÉRIE</w:t>
            </w:r>
          </w:p>
        </w:tc>
        <w:tc>
          <w:tcPr>
            <w:tcW w:w="2045" w:type="dxa"/>
            <w:tcBorders>
              <w:top w:val="single" w:sz="4" w:space="0" w:color="808080"/>
              <w:left w:val="nil"/>
              <w:bottom w:val="single" w:sz="4" w:space="0" w:color="808080"/>
              <w:right w:val="single" w:sz="4" w:space="0" w:color="808080"/>
            </w:tcBorders>
            <w:shd w:val="clear" w:color="000000" w:fill="D9D9D9"/>
            <w:noWrap/>
            <w:vAlign w:val="bottom"/>
            <w:hideMark/>
          </w:tcPr>
          <w:p w:rsidR="009346CB" w:rsidRDefault="009346CB" w:rsidP="00463EE8">
            <w:pPr>
              <w:rPr>
                <w:b/>
                <w:bCs/>
                <w:color w:val="000000"/>
                <w:sz w:val="18"/>
                <w:szCs w:val="18"/>
              </w:rPr>
            </w:pPr>
            <w:r>
              <w:rPr>
                <w:b/>
                <w:bCs/>
                <w:color w:val="000000"/>
                <w:sz w:val="18"/>
                <w:szCs w:val="18"/>
              </w:rPr>
              <w:t>DATA DE FABRICAÇÃO</w:t>
            </w:r>
          </w:p>
        </w:tc>
      </w:tr>
      <w:tr w:rsidR="009346CB" w:rsidTr="00463EE8">
        <w:trPr>
          <w:trHeight w:val="240"/>
        </w:trPr>
        <w:tc>
          <w:tcPr>
            <w:tcW w:w="268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9346CB" w:rsidRPr="00B93D88" w:rsidRDefault="009346CB" w:rsidP="00463EE8">
            <w:pPr>
              <w:jc w:val="center"/>
              <w:rPr>
                <w:color w:val="4F81BD" w:themeColor="accent1"/>
                <w:sz w:val="18"/>
                <w:szCs w:val="18"/>
              </w:rPr>
            </w:pPr>
            <w:r>
              <w:rPr>
                <w:color w:val="4F81BD" w:themeColor="accent1"/>
                <w:sz w:val="18"/>
                <w:szCs w:val="18"/>
                <w:highlight w:val="yellow"/>
              </w:rPr>
              <w:t>X</w:t>
            </w:r>
          </w:p>
        </w:tc>
        <w:tc>
          <w:tcPr>
            <w:tcW w:w="1295" w:type="dxa"/>
            <w:tcBorders>
              <w:top w:val="single" w:sz="4" w:space="0" w:color="808080"/>
              <w:left w:val="nil"/>
              <w:bottom w:val="single" w:sz="4" w:space="0" w:color="808080"/>
              <w:right w:val="single" w:sz="4" w:space="0" w:color="808080"/>
            </w:tcBorders>
            <w:shd w:val="clear" w:color="auto" w:fill="auto"/>
            <w:noWrap/>
            <w:vAlign w:val="bottom"/>
          </w:tcPr>
          <w:p w:rsidR="009346CB" w:rsidRPr="00B93D88" w:rsidRDefault="009346CB" w:rsidP="00463EE8">
            <w:pPr>
              <w:rPr>
                <w:color w:val="4F81BD" w:themeColor="accent1"/>
                <w:sz w:val="18"/>
                <w:szCs w:val="18"/>
                <w:highlight w:val="yellow"/>
              </w:rPr>
            </w:pPr>
            <w:r>
              <w:rPr>
                <w:color w:val="4F81BD" w:themeColor="accent1"/>
                <w:sz w:val="18"/>
                <w:szCs w:val="18"/>
                <w:highlight w:val="yellow"/>
              </w:rPr>
              <w:t>1</w:t>
            </w:r>
          </w:p>
        </w:tc>
        <w:tc>
          <w:tcPr>
            <w:tcW w:w="1225" w:type="dxa"/>
            <w:tcBorders>
              <w:top w:val="single" w:sz="4" w:space="0" w:color="808080"/>
              <w:left w:val="nil"/>
              <w:bottom w:val="single" w:sz="4" w:space="0" w:color="808080"/>
              <w:right w:val="single" w:sz="4" w:space="0" w:color="808080"/>
            </w:tcBorders>
            <w:shd w:val="clear" w:color="auto" w:fill="auto"/>
            <w:noWrap/>
            <w:vAlign w:val="bottom"/>
          </w:tcPr>
          <w:p w:rsidR="009346CB" w:rsidRPr="00B93D88" w:rsidRDefault="009346CB" w:rsidP="00463EE8">
            <w:pPr>
              <w:jc w:val="center"/>
              <w:rPr>
                <w:color w:val="4F81BD" w:themeColor="accent1"/>
                <w:sz w:val="18"/>
                <w:szCs w:val="18"/>
                <w:highlight w:val="yellow"/>
              </w:rPr>
            </w:pPr>
            <w:r>
              <w:rPr>
                <w:color w:val="4F81BD" w:themeColor="accent1"/>
                <w:sz w:val="18"/>
                <w:szCs w:val="18"/>
                <w:highlight w:val="yellow"/>
              </w:rPr>
              <w:t>XXXX</w:t>
            </w:r>
          </w:p>
        </w:tc>
        <w:tc>
          <w:tcPr>
            <w:tcW w:w="2045" w:type="dxa"/>
            <w:tcBorders>
              <w:top w:val="single" w:sz="4" w:space="0" w:color="808080"/>
              <w:left w:val="nil"/>
              <w:bottom w:val="single" w:sz="4" w:space="0" w:color="808080"/>
              <w:right w:val="single" w:sz="4" w:space="0" w:color="808080"/>
            </w:tcBorders>
            <w:shd w:val="clear" w:color="auto" w:fill="auto"/>
            <w:noWrap/>
            <w:vAlign w:val="bottom"/>
          </w:tcPr>
          <w:p w:rsidR="009346CB" w:rsidRPr="00B93D88" w:rsidRDefault="00B93D88" w:rsidP="00463EE8">
            <w:pPr>
              <w:jc w:val="center"/>
              <w:rPr>
                <w:color w:val="4F81BD" w:themeColor="accent1"/>
                <w:sz w:val="18"/>
                <w:szCs w:val="18"/>
                <w:highlight w:val="yellow"/>
              </w:rPr>
            </w:pPr>
            <w:r>
              <w:rPr>
                <w:color w:val="4F81BD" w:themeColor="accent1"/>
                <w:sz w:val="18"/>
                <w:szCs w:val="18"/>
                <w:highlight w:val="yellow"/>
              </w:rPr>
              <w:t>&lt;Data&gt;</w:t>
            </w:r>
          </w:p>
        </w:tc>
      </w:tr>
      <w:tr w:rsidR="009346CB" w:rsidTr="00463EE8">
        <w:trPr>
          <w:trHeight w:val="240"/>
        </w:trPr>
        <w:tc>
          <w:tcPr>
            <w:tcW w:w="2680" w:type="dxa"/>
            <w:tcBorders>
              <w:top w:val="single" w:sz="4" w:space="0" w:color="808080"/>
              <w:left w:val="single" w:sz="4" w:space="0" w:color="808080"/>
              <w:bottom w:val="single" w:sz="4" w:space="0" w:color="808080"/>
              <w:right w:val="single" w:sz="4" w:space="0" w:color="808080"/>
            </w:tcBorders>
            <w:shd w:val="clear" w:color="auto" w:fill="auto"/>
            <w:noWrap/>
            <w:vAlign w:val="bottom"/>
          </w:tcPr>
          <w:p w:rsidR="009346CB" w:rsidRPr="00B93D88" w:rsidRDefault="009346CB" w:rsidP="00463EE8">
            <w:pPr>
              <w:jc w:val="center"/>
              <w:rPr>
                <w:color w:val="4F81BD" w:themeColor="accent1"/>
                <w:sz w:val="18"/>
                <w:szCs w:val="18"/>
              </w:rPr>
            </w:pPr>
            <w:r>
              <w:rPr>
                <w:color w:val="4F81BD" w:themeColor="accent1"/>
                <w:sz w:val="18"/>
                <w:szCs w:val="18"/>
                <w:highlight w:val="yellow"/>
              </w:rPr>
              <w:t>Y</w:t>
            </w:r>
          </w:p>
        </w:tc>
        <w:tc>
          <w:tcPr>
            <w:tcW w:w="1295" w:type="dxa"/>
            <w:tcBorders>
              <w:top w:val="single" w:sz="4" w:space="0" w:color="808080"/>
              <w:left w:val="nil"/>
              <w:bottom w:val="single" w:sz="4" w:space="0" w:color="808080"/>
              <w:right w:val="single" w:sz="4" w:space="0" w:color="808080"/>
            </w:tcBorders>
            <w:shd w:val="clear" w:color="auto" w:fill="auto"/>
            <w:noWrap/>
            <w:vAlign w:val="bottom"/>
          </w:tcPr>
          <w:p w:rsidR="009346CB" w:rsidRPr="00B93D88" w:rsidRDefault="009346CB" w:rsidP="00463EE8">
            <w:pPr>
              <w:rPr>
                <w:color w:val="4F81BD" w:themeColor="accent1"/>
                <w:sz w:val="18"/>
                <w:szCs w:val="18"/>
                <w:highlight w:val="yellow"/>
              </w:rPr>
            </w:pPr>
            <w:r>
              <w:rPr>
                <w:color w:val="4F81BD" w:themeColor="accent1"/>
                <w:sz w:val="18"/>
                <w:szCs w:val="18"/>
                <w:highlight w:val="yellow"/>
              </w:rPr>
              <w:t>2</w:t>
            </w:r>
          </w:p>
        </w:tc>
        <w:tc>
          <w:tcPr>
            <w:tcW w:w="1225" w:type="dxa"/>
            <w:tcBorders>
              <w:top w:val="single" w:sz="4" w:space="0" w:color="808080"/>
              <w:left w:val="nil"/>
              <w:bottom w:val="single" w:sz="4" w:space="0" w:color="808080"/>
              <w:right w:val="single" w:sz="4" w:space="0" w:color="808080"/>
            </w:tcBorders>
            <w:shd w:val="clear" w:color="auto" w:fill="auto"/>
            <w:noWrap/>
            <w:vAlign w:val="bottom"/>
          </w:tcPr>
          <w:p w:rsidR="009346CB" w:rsidRPr="00B93D88" w:rsidRDefault="009346CB" w:rsidP="00463EE8">
            <w:pPr>
              <w:jc w:val="center"/>
              <w:rPr>
                <w:color w:val="4F81BD" w:themeColor="accent1"/>
                <w:sz w:val="18"/>
                <w:szCs w:val="18"/>
                <w:highlight w:val="yellow"/>
              </w:rPr>
            </w:pPr>
            <w:r>
              <w:rPr>
                <w:color w:val="4F81BD" w:themeColor="accent1"/>
                <w:sz w:val="18"/>
                <w:szCs w:val="18"/>
                <w:highlight w:val="yellow"/>
              </w:rPr>
              <w:t>YYYY</w:t>
            </w:r>
          </w:p>
        </w:tc>
        <w:tc>
          <w:tcPr>
            <w:tcW w:w="2045" w:type="dxa"/>
            <w:tcBorders>
              <w:top w:val="single" w:sz="4" w:space="0" w:color="808080"/>
              <w:left w:val="nil"/>
              <w:bottom w:val="single" w:sz="4" w:space="0" w:color="808080"/>
              <w:right w:val="single" w:sz="4" w:space="0" w:color="808080"/>
            </w:tcBorders>
            <w:shd w:val="clear" w:color="auto" w:fill="auto"/>
            <w:noWrap/>
            <w:vAlign w:val="bottom"/>
          </w:tcPr>
          <w:p w:rsidR="009346CB" w:rsidRPr="00B93D88" w:rsidRDefault="00B93D88" w:rsidP="00463EE8">
            <w:pPr>
              <w:jc w:val="center"/>
              <w:rPr>
                <w:color w:val="4F81BD" w:themeColor="accent1"/>
                <w:sz w:val="18"/>
                <w:szCs w:val="18"/>
                <w:highlight w:val="yellow"/>
              </w:rPr>
            </w:pPr>
            <w:r>
              <w:rPr>
                <w:color w:val="4F81BD" w:themeColor="accent1"/>
                <w:sz w:val="18"/>
                <w:szCs w:val="18"/>
                <w:highlight w:val="yellow"/>
              </w:rPr>
              <w:t>&lt;Data&gt;</w:t>
            </w:r>
          </w:p>
        </w:tc>
      </w:tr>
      <w:tr w:rsidR="009346CB" w:rsidTr="00463EE8">
        <w:trPr>
          <w:trHeight w:val="240"/>
        </w:trPr>
        <w:tc>
          <w:tcPr>
            <w:tcW w:w="2680" w:type="dxa"/>
            <w:tcBorders>
              <w:top w:val="single" w:sz="4" w:space="0" w:color="808080"/>
              <w:left w:val="single" w:sz="4" w:space="0" w:color="808080"/>
              <w:bottom w:val="single" w:sz="4" w:space="0" w:color="808080"/>
              <w:right w:val="single" w:sz="4" w:space="0" w:color="808080"/>
            </w:tcBorders>
            <w:shd w:val="clear" w:color="auto" w:fill="auto"/>
            <w:noWrap/>
            <w:vAlign w:val="bottom"/>
          </w:tcPr>
          <w:p w:rsidR="009346CB" w:rsidRDefault="009346CB" w:rsidP="00463EE8">
            <w:pPr>
              <w:jc w:val="center"/>
              <w:rPr>
                <w:color w:val="000000"/>
                <w:sz w:val="18"/>
                <w:szCs w:val="18"/>
              </w:rPr>
            </w:pPr>
          </w:p>
        </w:tc>
        <w:tc>
          <w:tcPr>
            <w:tcW w:w="1295" w:type="dxa"/>
            <w:tcBorders>
              <w:top w:val="single" w:sz="4" w:space="0" w:color="808080"/>
              <w:left w:val="nil"/>
              <w:bottom w:val="single" w:sz="4" w:space="0" w:color="808080"/>
              <w:right w:val="single" w:sz="4" w:space="0" w:color="808080"/>
            </w:tcBorders>
            <w:shd w:val="clear" w:color="auto" w:fill="auto"/>
            <w:noWrap/>
            <w:vAlign w:val="bottom"/>
          </w:tcPr>
          <w:p w:rsidR="009346CB" w:rsidRDefault="009346CB" w:rsidP="00463EE8">
            <w:pPr>
              <w:rPr>
                <w:color w:val="000000"/>
                <w:sz w:val="18"/>
                <w:szCs w:val="18"/>
              </w:rPr>
            </w:pPr>
            <w:r>
              <w:rPr>
                <w:color w:val="000000"/>
                <w:sz w:val="18"/>
                <w:szCs w:val="18"/>
              </w:rPr>
              <w:t>-</w:t>
            </w:r>
          </w:p>
        </w:tc>
        <w:tc>
          <w:tcPr>
            <w:tcW w:w="1225" w:type="dxa"/>
            <w:tcBorders>
              <w:top w:val="single" w:sz="4" w:space="0" w:color="808080"/>
              <w:left w:val="nil"/>
              <w:bottom w:val="single" w:sz="4" w:space="0" w:color="808080"/>
              <w:right w:val="single" w:sz="4" w:space="0" w:color="808080"/>
            </w:tcBorders>
            <w:shd w:val="clear" w:color="auto" w:fill="auto"/>
            <w:noWrap/>
            <w:vAlign w:val="bottom"/>
          </w:tcPr>
          <w:p w:rsidR="009346CB" w:rsidRDefault="009346CB" w:rsidP="00463EE8">
            <w:pPr>
              <w:jc w:val="center"/>
              <w:rPr>
                <w:color w:val="000000"/>
                <w:sz w:val="18"/>
                <w:szCs w:val="18"/>
              </w:rPr>
            </w:pPr>
          </w:p>
        </w:tc>
        <w:tc>
          <w:tcPr>
            <w:tcW w:w="2045" w:type="dxa"/>
            <w:tcBorders>
              <w:top w:val="single" w:sz="4" w:space="0" w:color="808080"/>
              <w:left w:val="nil"/>
              <w:bottom w:val="single" w:sz="4" w:space="0" w:color="808080"/>
              <w:right w:val="single" w:sz="4" w:space="0" w:color="808080"/>
            </w:tcBorders>
            <w:shd w:val="clear" w:color="auto" w:fill="auto"/>
            <w:noWrap/>
            <w:vAlign w:val="bottom"/>
          </w:tcPr>
          <w:p w:rsidR="009346CB" w:rsidRDefault="009346CB" w:rsidP="00463EE8">
            <w:pPr>
              <w:jc w:val="right"/>
              <w:rPr>
                <w:color w:val="000000"/>
                <w:sz w:val="18"/>
                <w:szCs w:val="18"/>
              </w:rPr>
            </w:pPr>
          </w:p>
        </w:tc>
      </w:tr>
      <w:tr w:rsidR="009346CB" w:rsidTr="00463EE8">
        <w:trPr>
          <w:trHeight w:val="240"/>
        </w:trPr>
        <w:tc>
          <w:tcPr>
            <w:tcW w:w="2680" w:type="dxa"/>
            <w:tcBorders>
              <w:top w:val="single" w:sz="4" w:space="0" w:color="808080"/>
              <w:left w:val="single" w:sz="4" w:space="0" w:color="808080"/>
              <w:bottom w:val="single" w:sz="4" w:space="0" w:color="808080"/>
              <w:right w:val="single" w:sz="4" w:space="0" w:color="808080"/>
            </w:tcBorders>
            <w:shd w:val="clear" w:color="auto" w:fill="auto"/>
            <w:noWrap/>
            <w:vAlign w:val="bottom"/>
          </w:tcPr>
          <w:p w:rsidR="009346CB" w:rsidRDefault="009346CB" w:rsidP="00463EE8">
            <w:pPr>
              <w:jc w:val="center"/>
              <w:rPr>
                <w:color w:val="000000"/>
                <w:sz w:val="18"/>
                <w:szCs w:val="18"/>
              </w:rPr>
            </w:pPr>
          </w:p>
        </w:tc>
        <w:tc>
          <w:tcPr>
            <w:tcW w:w="1295" w:type="dxa"/>
            <w:tcBorders>
              <w:top w:val="single" w:sz="4" w:space="0" w:color="808080"/>
              <w:left w:val="nil"/>
              <w:bottom w:val="single" w:sz="4" w:space="0" w:color="808080"/>
              <w:right w:val="single" w:sz="4" w:space="0" w:color="808080"/>
            </w:tcBorders>
            <w:shd w:val="clear" w:color="auto" w:fill="auto"/>
            <w:noWrap/>
            <w:vAlign w:val="bottom"/>
          </w:tcPr>
          <w:p w:rsidR="009346CB" w:rsidRDefault="009346CB" w:rsidP="00463EE8">
            <w:pPr>
              <w:rPr>
                <w:color w:val="000000"/>
                <w:sz w:val="18"/>
                <w:szCs w:val="18"/>
              </w:rPr>
            </w:pPr>
          </w:p>
        </w:tc>
        <w:tc>
          <w:tcPr>
            <w:tcW w:w="1225" w:type="dxa"/>
            <w:tcBorders>
              <w:top w:val="single" w:sz="4" w:space="0" w:color="808080"/>
              <w:left w:val="nil"/>
              <w:bottom w:val="single" w:sz="4" w:space="0" w:color="808080"/>
              <w:right w:val="single" w:sz="4" w:space="0" w:color="808080"/>
            </w:tcBorders>
            <w:shd w:val="clear" w:color="auto" w:fill="auto"/>
            <w:noWrap/>
            <w:vAlign w:val="bottom"/>
          </w:tcPr>
          <w:p w:rsidR="009346CB" w:rsidRDefault="009346CB" w:rsidP="00463EE8">
            <w:pPr>
              <w:jc w:val="center"/>
              <w:rPr>
                <w:color w:val="000000"/>
                <w:sz w:val="18"/>
                <w:szCs w:val="18"/>
              </w:rPr>
            </w:pPr>
          </w:p>
        </w:tc>
        <w:tc>
          <w:tcPr>
            <w:tcW w:w="2045" w:type="dxa"/>
            <w:tcBorders>
              <w:top w:val="single" w:sz="4" w:space="0" w:color="808080"/>
              <w:left w:val="nil"/>
              <w:bottom w:val="single" w:sz="4" w:space="0" w:color="808080"/>
              <w:right w:val="single" w:sz="4" w:space="0" w:color="808080"/>
            </w:tcBorders>
            <w:shd w:val="clear" w:color="auto" w:fill="auto"/>
            <w:noWrap/>
            <w:vAlign w:val="bottom"/>
          </w:tcPr>
          <w:p w:rsidR="009346CB" w:rsidRDefault="009346CB" w:rsidP="00463EE8">
            <w:pPr>
              <w:jc w:val="right"/>
              <w:rPr>
                <w:color w:val="000000"/>
                <w:sz w:val="18"/>
                <w:szCs w:val="18"/>
              </w:rPr>
            </w:pPr>
          </w:p>
        </w:tc>
      </w:tr>
    </w:tbl>
    <w:p w:rsidR="009346CB" w:rsidRDefault="009346CB" w:rsidP="009346CB">
      <w:pPr>
        <w:rPr>
          <w:sz w:val="20"/>
          <w:szCs w:val="20"/>
        </w:rPr>
      </w:pPr>
    </w:p>
    <w:p w:rsidR="009346CB" w:rsidRPr="00EF38E7" w:rsidRDefault="009346CB" w:rsidP="009346CB">
      <w:pPr>
        <w:rPr>
          <w:sz w:val="20"/>
          <w:szCs w:val="20"/>
        </w:rPr>
      </w:pPr>
      <w:r>
        <w:rPr>
          <w:b/>
          <w:sz w:val="20"/>
          <w:szCs w:val="20"/>
        </w:rPr>
        <w:t xml:space="preserve">Registre aqui o número total de dispositivos afetados localizados em suas </w:t>
      </w:r>
      <w:proofErr w:type="gramStart"/>
      <w:r>
        <w:rPr>
          <w:b/>
          <w:sz w:val="20"/>
          <w:szCs w:val="20"/>
        </w:rPr>
        <w:t xml:space="preserve">instalações </w:t>
      </w:r>
      <w:r>
        <w:rPr>
          <w:b/>
          <w:sz w:val="20"/>
          <w:szCs w:val="20"/>
        </w:rPr>
        <w:sym w:font="Wingdings" w:char="F0E8"/>
      </w:r>
      <w:r>
        <w:rPr>
          <w:sz w:val="20"/>
          <w:szCs w:val="20"/>
        </w:rPr>
        <w:t xml:space="preserve"> _</w:t>
      </w:r>
      <w:proofErr w:type="gramEnd"/>
      <w:r>
        <w:rPr>
          <w:sz w:val="20"/>
          <w:szCs w:val="20"/>
        </w:rPr>
        <w:t>__.</w:t>
      </w:r>
    </w:p>
    <w:p w:rsidR="009346CB" w:rsidRPr="00D249C8" w:rsidRDefault="009346CB" w:rsidP="009346CB">
      <w:pPr>
        <w:pStyle w:val="Cabealho"/>
        <w:jc w:val="both"/>
        <w:rPr>
          <w:sz w:val="20"/>
          <w:szCs w:val="20"/>
        </w:rPr>
      </w:pPr>
    </w:p>
    <w:p w:rsidR="009346CB" w:rsidRPr="00D249C8" w:rsidRDefault="009346CB" w:rsidP="009346CB">
      <w:pPr>
        <w:pStyle w:val="Cabealho"/>
        <w:jc w:val="both"/>
        <w:rPr>
          <w:sz w:val="20"/>
          <w:szCs w:val="20"/>
        </w:rPr>
      </w:pPr>
      <w:r>
        <w:rPr>
          <w:sz w:val="20"/>
          <w:szCs w:val="20"/>
        </w:rPr>
        <w:t>Marque as caixas apropriadas abaixo:</w:t>
      </w:r>
    </w:p>
    <w:p w:rsidR="009346CB" w:rsidRPr="00D249C8" w:rsidRDefault="009346CB" w:rsidP="009346CB">
      <w:pPr>
        <w:pStyle w:val="Cabealho"/>
        <w:jc w:val="both"/>
        <w:rPr>
          <w:sz w:val="20"/>
          <w:szCs w:val="20"/>
        </w:rPr>
      </w:pPr>
    </w:p>
    <w:p w:rsidR="00112ED8" w:rsidRDefault="009346CB" w:rsidP="00A11602">
      <w:pPr>
        <w:pStyle w:val="Cabealho"/>
        <w:tabs>
          <w:tab w:val="clear" w:pos="4320"/>
          <w:tab w:val="center" w:pos="426"/>
        </w:tabs>
        <w:rPr>
          <w:sz w:val="20"/>
          <w:szCs w:val="20"/>
        </w:rPr>
      </w:pPr>
      <w:r>
        <w:rPr>
          <w:sz w:val="20"/>
          <w:szCs w:val="20"/>
        </w:rPr>
        <w:tab/>
      </w:r>
      <w:r>
        <w:rPr>
          <w:sz w:val="20"/>
          <w:szCs w:val="20"/>
        </w:rPr>
        <w:tab/>
      </w:r>
      <w:r w:rsidR="00332DBB">
        <w:rPr>
          <w:sz w:val="20"/>
          <w:szCs w:val="20"/>
        </w:rPr>
        <w:fldChar w:fldCharType="begin">
          <w:ffData>
            <w:name w:val="Check1"/>
            <w:enabled/>
            <w:calcOnExit w:val="0"/>
            <w:checkBox>
              <w:size w:val="16"/>
              <w:default w:val="0"/>
            </w:checkBox>
          </w:ffData>
        </w:fldChar>
      </w:r>
      <w:bookmarkStart w:id="0" w:name="Check1"/>
      <w:r w:rsidR="00332DBB">
        <w:rPr>
          <w:sz w:val="20"/>
          <w:szCs w:val="20"/>
        </w:rPr>
        <w:instrText xml:space="preserve"> FORMCHECKBOX </w:instrText>
      </w:r>
      <w:r w:rsidR="00332DBB">
        <w:rPr>
          <w:sz w:val="20"/>
          <w:szCs w:val="20"/>
        </w:rPr>
      </w:r>
      <w:r w:rsidR="00332DBB">
        <w:rPr>
          <w:sz w:val="20"/>
          <w:szCs w:val="20"/>
        </w:rPr>
        <w:fldChar w:fldCharType="end"/>
      </w:r>
      <w:bookmarkEnd w:id="0"/>
      <w:r>
        <w:rPr>
          <w:sz w:val="20"/>
          <w:szCs w:val="20"/>
        </w:rPr>
        <w:t xml:space="preserve"> Lemos a Notificação de Segurança em Campo do </w:t>
      </w:r>
      <w:r>
        <w:rPr>
          <w:b/>
          <w:i/>
          <w:sz w:val="22"/>
          <w:szCs w:val="22"/>
        </w:rPr>
        <w:t>HLX2000, HLX3000, XTEN</w:t>
      </w:r>
      <w:r>
        <w:rPr>
          <w:sz w:val="20"/>
          <w:szCs w:val="20"/>
        </w:rPr>
        <w:t xml:space="preserve"> e entendemos a comunicação e as ações necessárias.  </w:t>
      </w:r>
    </w:p>
    <w:p w:rsidR="009346CB" w:rsidRPr="00112ED8" w:rsidRDefault="00112ED8" w:rsidP="00112ED8">
      <w:pPr>
        <w:pStyle w:val="Cabealho"/>
        <w:tabs>
          <w:tab w:val="clear" w:pos="4320"/>
          <w:tab w:val="center" w:pos="709"/>
        </w:tabs>
        <w:jc w:val="both"/>
        <w:rPr>
          <w:b/>
          <w:sz w:val="20"/>
          <w:szCs w:val="20"/>
        </w:rPr>
      </w:pPr>
      <w:r>
        <w:rPr>
          <w:sz w:val="20"/>
          <w:szCs w:val="20"/>
        </w:rPr>
        <w:tab/>
        <w:t xml:space="preserve">                </w:t>
      </w:r>
      <w:r>
        <w:rPr>
          <w:b/>
          <w:sz w:val="20"/>
          <w:szCs w:val="20"/>
        </w:rPr>
        <w:t>Se marcado: forneça informações sobre onde os dispositivos afetados estão localizados fisicamente.</w:t>
      </w:r>
    </w:p>
    <w:p w:rsidR="009346CB" w:rsidRDefault="009346CB" w:rsidP="009346CB">
      <w:pPr>
        <w:rPr>
          <w:sz w:val="20"/>
          <w:szCs w:val="20"/>
        </w:rPr>
      </w:pPr>
      <w:r>
        <w:rPr>
          <w:noProof/>
          <w:lang w:eastAsia="pt-BR"/>
        </w:rPr>
        <mc:AlternateContent>
          <mc:Choice Requires="wps">
            <w:drawing>
              <wp:anchor distT="0" distB="0" distL="114300" distR="114300" simplePos="0" relativeHeight="251658752" behindDoc="0" locked="0" layoutInCell="1" allowOverlap="1" wp14:anchorId="6962AADF" wp14:editId="09420C06">
                <wp:simplePos x="0" y="0"/>
                <wp:positionH relativeFrom="column">
                  <wp:posOffset>12700</wp:posOffset>
                </wp:positionH>
                <wp:positionV relativeFrom="paragraph">
                  <wp:posOffset>44450</wp:posOffset>
                </wp:positionV>
                <wp:extent cx="5797550" cy="281940"/>
                <wp:effectExtent l="0" t="0" r="1270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81940"/>
                        </a:xfrm>
                        <a:prstGeom prst="rect">
                          <a:avLst/>
                        </a:prstGeom>
                        <a:solidFill>
                          <a:srgbClr val="1F497D">
                            <a:lumMod val="40000"/>
                            <a:lumOff val="60000"/>
                          </a:srgbClr>
                        </a:solidFill>
                        <a:ln w="9525">
                          <a:solidFill>
                            <a:sysClr val="window" lastClr="FFFFFF">
                              <a:lumMod val="75000"/>
                              <a:lumOff val="0"/>
                            </a:sysClr>
                          </a:solidFill>
                          <a:miter lim="800000"/>
                          <a:headEnd/>
                          <a:tailEnd/>
                        </a:ln>
                      </wps:spPr>
                      <wps:txbx>
                        <w:txbxContent>
                          <w:p w:rsidR="009346CB" w:rsidRPr="007B7BD1" w:rsidRDefault="009346CB" w:rsidP="009346CB">
                            <w:pPr>
                              <w:rPr>
                                <w:b/>
                                <w:sz w:val="22"/>
                                <w:szCs w:val="22"/>
                              </w:rPr>
                            </w:pPr>
                            <w:r>
                              <w:rPr>
                                <w:b/>
                                <w:sz w:val="22"/>
                                <w:szCs w:val="22"/>
                              </w:rPr>
                              <w:t xml:space="preserve">Recebimento da Notificação de Segurança em Campo e Preenchimento e Certificação do Formulário de Resposta do Cliente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2AADF" id="Text Box 8" o:spid="_x0000_s1027" type="#_x0000_t202" style="position:absolute;margin-left:1pt;margin-top:3.5pt;width:456.5pt;height:2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" fillcolor="#8eb4e3" strokecolor="#bfbfbf">
                <v:textbox>
                  <w:txbxContent>
                    <w:p w:rsidR="009346CB" w:rsidRPr="007B7BD1" w:rsidRDefault="009346CB" w:rsidP="009346CB">
                      <w:pPr>
                        <w:rPr>
                          <w:b/>
                          <w:sz w:val="22"/>
                          <w:szCs w:val="22"/>
                        </w:rPr>
                      </w:pPr>
                      <w:r>
                        <w:rPr>
                          <w:b/>
                          <w:sz w:val="22"/>
                          <w:szCs w:val="22"/>
                        </w:rPr>
                        <w:t xml:space="preserve">Recebimento da Notificação de Segurança em Campo e Preenchimento e Certificação do Formulário de Resposta do Cliente </w:t>
                      </w:r>
                    </w:p>
                  </w:txbxContent>
                </v:textbox>
              </v:shape>
            </w:pict>
          </mc:Fallback>
        </mc:AlternateContent>
      </w:r>
    </w:p>
    <w:p w:rsidR="009346CB" w:rsidRDefault="009346CB" w:rsidP="009346CB">
      <w:pPr>
        <w:rPr>
          <w:sz w:val="20"/>
          <w:szCs w:val="20"/>
        </w:rPr>
      </w:pPr>
    </w:p>
    <w:tbl>
      <w:tblPr>
        <w:tblpPr w:leftFromText="180" w:rightFromText="180" w:vertAnchor="text" w:horzAnchor="margin" w:tblpX="108" w:tblpY="87"/>
        <w:tblOverlap w:val="neve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3042"/>
        <w:gridCol w:w="312"/>
        <w:gridCol w:w="588"/>
        <w:gridCol w:w="500"/>
        <w:gridCol w:w="2407"/>
      </w:tblGrid>
      <w:tr w:rsidR="009346CB" w:rsidRPr="00717C9E" w:rsidTr="00332DBB">
        <w:trPr>
          <w:trHeight w:val="283"/>
        </w:trPr>
        <w:tc>
          <w:tcPr>
            <w:tcW w:w="2358" w:type="dxa"/>
            <w:shd w:val="clear" w:color="auto" w:fill="EAEAEA"/>
            <w:vAlign w:val="center"/>
          </w:tcPr>
          <w:p w:rsidR="009346CB" w:rsidRPr="007B7BD1" w:rsidRDefault="009346CB" w:rsidP="00332DBB">
            <w:pPr>
              <w:widowControl w:val="0"/>
              <w:tabs>
                <w:tab w:val="left" w:pos="284"/>
              </w:tabs>
              <w:overflowPunct w:val="0"/>
              <w:jc w:val="center"/>
              <w:textAlignment w:val="baseline"/>
              <w:rPr>
                <w:rFonts w:cs="Arial"/>
                <w:b/>
                <w:sz w:val="20"/>
                <w:szCs w:val="20"/>
              </w:rPr>
            </w:pPr>
            <w:r>
              <w:rPr>
                <w:b/>
                <w:sz w:val="20"/>
                <w:szCs w:val="20"/>
              </w:rPr>
              <w:t>Nome da Unidade Atual</w:t>
            </w:r>
          </w:p>
        </w:tc>
        <w:tc>
          <w:tcPr>
            <w:tcW w:w="6849" w:type="dxa"/>
            <w:gridSpan w:val="5"/>
            <w:shd w:val="clear" w:color="auto" w:fill="auto"/>
          </w:tcPr>
          <w:p w:rsidR="009346CB" w:rsidRPr="007B7BD1" w:rsidRDefault="009346CB" w:rsidP="00332DBB">
            <w:pPr>
              <w:widowControl w:val="0"/>
              <w:tabs>
                <w:tab w:val="left" w:pos="284"/>
              </w:tabs>
              <w:overflowPunct w:val="0"/>
              <w:jc w:val="both"/>
              <w:textAlignment w:val="baseline"/>
              <w:rPr>
                <w:rFonts w:cs="Arial"/>
                <w:sz w:val="20"/>
                <w:szCs w:val="20"/>
              </w:rPr>
            </w:pPr>
          </w:p>
        </w:tc>
      </w:tr>
      <w:tr w:rsidR="009346CB" w:rsidRPr="00717C9E" w:rsidTr="00332DBB">
        <w:trPr>
          <w:trHeight w:val="283"/>
        </w:trPr>
        <w:tc>
          <w:tcPr>
            <w:tcW w:w="2358" w:type="dxa"/>
            <w:shd w:val="clear" w:color="auto" w:fill="EAEAEA"/>
            <w:vAlign w:val="center"/>
          </w:tcPr>
          <w:p w:rsidR="009346CB" w:rsidRPr="007B7BD1" w:rsidRDefault="009346CB" w:rsidP="00332DBB">
            <w:pPr>
              <w:widowControl w:val="0"/>
              <w:tabs>
                <w:tab w:val="left" w:pos="284"/>
              </w:tabs>
              <w:overflowPunct w:val="0"/>
              <w:jc w:val="center"/>
              <w:textAlignment w:val="baseline"/>
              <w:rPr>
                <w:rFonts w:cs="Arial"/>
                <w:b/>
                <w:sz w:val="20"/>
                <w:szCs w:val="20"/>
              </w:rPr>
            </w:pPr>
            <w:r>
              <w:rPr>
                <w:b/>
                <w:sz w:val="20"/>
                <w:szCs w:val="20"/>
              </w:rPr>
              <w:t>Nome de Contato/Cargo</w:t>
            </w:r>
          </w:p>
        </w:tc>
        <w:tc>
          <w:tcPr>
            <w:tcW w:w="6849" w:type="dxa"/>
            <w:gridSpan w:val="5"/>
            <w:shd w:val="clear" w:color="auto" w:fill="auto"/>
          </w:tcPr>
          <w:p w:rsidR="009346CB" w:rsidRPr="007B7BD1" w:rsidRDefault="009346CB" w:rsidP="00332DBB">
            <w:pPr>
              <w:widowControl w:val="0"/>
              <w:tabs>
                <w:tab w:val="left" w:pos="284"/>
              </w:tabs>
              <w:overflowPunct w:val="0"/>
              <w:jc w:val="both"/>
              <w:textAlignment w:val="baseline"/>
              <w:rPr>
                <w:rFonts w:cs="Arial"/>
                <w:sz w:val="20"/>
                <w:szCs w:val="20"/>
              </w:rPr>
            </w:pPr>
          </w:p>
        </w:tc>
      </w:tr>
      <w:tr w:rsidR="009346CB" w:rsidRPr="00717C9E" w:rsidTr="00332DBB">
        <w:trPr>
          <w:trHeight w:val="283"/>
        </w:trPr>
        <w:tc>
          <w:tcPr>
            <w:tcW w:w="2358" w:type="dxa"/>
            <w:shd w:val="clear" w:color="auto" w:fill="EAEAEA"/>
            <w:vAlign w:val="center"/>
          </w:tcPr>
          <w:p w:rsidR="009346CB" w:rsidRPr="007B7BD1" w:rsidRDefault="00112ED8" w:rsidP="00332DBB">
            <w:pPr>
              <w:widowControl w:val="0"/>
              <w:tabs>
                <w:tab w:val="left" w:pos="284"/>
              </w:tabs>
              <w:overflowPunct w:val="0"/>
              <w:jc w:val="center"/>
              <w:textAlignment w:val="baseline"/>
              <w:rPr>
                <w:rFonts w:cs="Arial"/>
                <w:b/>
                <w:sz w:val="20"/>
                <w:szCs w:val="20"/>
              </w:rPr>
            </w:pPr>
            <w:r w:rsidRPr="00332DBB">
              <w:rPr>
                <w:b/>
                <w:sz w:val="20"/>
              </w:rPr>
              <w:t>Endereço</w:t>
            </w:r>
            <w:r>
              <w:rPr>
                <w:b/>
              </w:rPr>
              <w:t xml:space="preserve"> </w:t>
            </w:r>
            <w:r w:rsidRPr="00332DBB">
              <w:rPr>
                <w:b/>
                <w:sz w:val="16"/>
                <w:szCs w:val="18"/>
              </w:rPr>
              <w:t>(sem caixas postais, por favor)</w:t>
            </w:r>
          </w:p>
        </w:tc>
        <w:tc>
          <w:tcPr>
            <w:tcW w:w="6849" w:type="dxa"/>
            <w:gridSpan w:val="5"/>
            <w:shd w:val="clear" w:color="auto" w:fill="auto"/>
          </w:tcPr>
          <w:p w:rsidR="009346CB" w:rsidRPr="007B7BD1" w:rsidRDefault="009346CB" w:rsidP="00332DBB">
            <w:pPr>
              <w:widowControl w:val="0"/>
              <w:tabs>
                <w:tab w:val="left" w:pos="284"/>
              </w:tabs>
              <w:overflowPunct w:val="0"/>
              <w:jc w:val="both"/>
              <w:textAlignment w:val="baseline"/>
              <w:rPr>
                <w:rFonts w:cs="Arial"/>
                <w:sz w:val="20"/>
                <w:szCs w:val="20"/>
              </w:rPr>
            </w:pPr>
          </w:p>
        </w:tc>
      </w:tr>
      <w:tr w:rsidR="009346CB" w:rsidRPr="00717C9E" w:rsidTr="00332DBB">
        <w:trPr>
          <w:trHeight w:val="283"/>
        </w:trPr>
        <w:tc>
          <w:tcPr>
            <w:tcW w:w="2358" w:type="dxa"/>
            <w:shd w:val="clear" w:color="auto" w:fill="EAEAEA"/>
            <w:vAlign w:val="center"/>
          </w:tcPr>
          <w:p w:rsidR="009346CB" w:rsidRPr="007B7BD1" w:rsidRDefault="009346CB" w:rsidP="00332DBB">
            <w:pPr>
              <w:widowControl w:val="0"/>
              <w:tabs>
                <w:tab w:val="left" w:pos="284"/>
              </w:tabs>
              <w:overflowPunct w:val="0"/>
              <w:jc w:val="center"/>
              <w:textAlignment w:val="baseline"/>
              <w:rPr>
                <w:rFonts w:cs="Arial"/>
                <w:b/>
                <w:sz w:val="20"/>
                <w:szCs w:val="20"/>
              </w:rPr>
            </w:pPr>
            <w:r>
              <w:rPr>
                <w:b/>
                <w:sz w:val="20"/>
                <w:szCs w:val="20"/>
              </w:rPr>
              <w:t>Cidade, Estado, CEP</w:t>
            </w:r>
          </w:p>
        </w:tc>
        <w:tc>
          <w:tcPr>
            <w:tcW w:w="3354" w:type="dxa"/>
            <w:gridSpan w:val="2"/>
            <w:shd w:val="clear" w:color="auto" w:fill="auto"/>
          </w:tcPr>
          <w:p w:rsidR="009346CB" w:rsidRPr="007B7BD1" w:rsidRDefault="009346CB" w:rsidP="00332DBB">
            <w:pPr>
              <w:widowControl w:val="0"/>
              <w:tabs>
                <w:tab w:val="left" w:pos="284"/>
              </w:tabs>
              <w:overflowPunct w:val="0"/>
              <w:jc w:val="both"/>
              <w:textAlignment w:val="baseline"/>
              <w:rPr>
                <w:rFonts w:cs="Arial"/>
                <w:sz w:val="20"/>
                <w:szCs w:val="20"/>
              </w:rPr>
            </w:pPr>
          </w:p>
        </w:tc>
        <w:tc>
          <w:tcPr>
            <w:tcW w:w="1088" w:type="dxa"/>
            <w:gridSpan w:val="2"/>
            <w:shd w:val="clear" w:color="auto" w:fill="auto"/>
          </w:tcPr>
          <w:p w:rsidR="009346CB" w:rsidRPr="007B7BD1" w:rsidRDefault="009346CB" w:rsidP="00332DBB">
            <w:pPr>
              <w:widowControl w:val="0"/>
              <w:tabs>
                <w:tab w:val="left" w:pos="284"/>
              </w:tabs>
              <w:overflowPunct w:val="0"/>
              <w:jc w:val="both"/>
              <w:textAlignment w:val="baseline"/>
              <w:rPr>
                <w:rFonts w:cs="Arial"/>
                <w:sz w:val="20"/>
                <w:szCs w:val="20"/>
              </w:rPr>
            </w:pPr>
          </w:p>
        </w:tc>
        <w:tc>
          <w:tcPr>
            <w:tcW w:w="2407" w:type="dxa"/>
            <w:shd w:val="clear" w:color="auto" w:fill="auto"/>
          </w:tcPr>
          <w:p w:rsidR="009346CB" w:rsidRPr="007B7BD1" w:rsidRDefault="009346CB" w:rsidP="00332DBB">
            <w:pPr>
              <w:widowControl w:val="0"/>
              <w:tabs>
                <w:tab w:val="left" w:pos="284"/>
              </w:tabs>
              <w:overflowPunct w:val="0"/>
              <w:jc w:val="both"/>
              <w:textAlignment w:val="baseline"/>
              <w:rPr>
                <w:rFonts w:cs="Arial"/>
                <w:sz w:val="20"/>
                <w:szCs w:val="20"/>
              </w:rPr>
            </w:pPr>
          </w:p>
        </w:tc>
      </w:tr>
      <w:tr w:rsidR="009346CB" w:rsidRPr="00717C9E" w:rsidTr="00332DBB">
        <w:trPr>
          <w:trHeight w:val="283"/>
        </w:trPr>
        <w:tc>
          <w:tcPr>
            <w:tcW w:w="2358" w:type="dxa"/>
            <w:shd w:val="clear" w:color="auto" w:fill="EAEAEA"/>
            <w:vAlign w:val="center"/>
          </w:tcPr>
          <w:p w:rsidR="009346CB" w:rsidRPr="007B7BD1" w:rsidRDefault="009346CB" w:rsidP="00332DBB">
            <w:pPr>
              <w:widowControl w:val="0"/>
              <w:tabs>
                <w:tab w:val="left" w:pos="284"/>
              </w:tabs>
              <w:overflowPunct w:val="0"/>
              <w:jc w:val="center"/>
              <w:textAlignment w:val="baseline"/>
              <w:rPr>
                <w:rFonts w:cs="Arial"/>
                <w:b/>
                <w:sz w:val="20"/>
                <w:szCs w:val="20"/>
              </w:rPr>
            </w:pPr>
            <w:r>
              <w:rPr>
                <w:b/>
                <w:sz w:val="20"/>
                <w:szCs w:val="20"/>
              </w:rPr>
              <w:t>Número de Telefone</w:t>
            </w:r>
          </w:p>
        </w:tc>
        <w:tc>
          <w:tcPr>
            <w:tcW w:w="3042" w:type="dxa"/>
            <w:shd w:val="clear" w:color="auto" w:fill="auto"/>
          </w:tcPr>
          <w:p w:rsidR="009346CB" w:rsidRPr="007B7BD1" w:rsidRDefault="009346CB" w:rsidP="00332DBB">
            <w:pPr>
              <w:widowControl w:val="0"/>
              <w:tabs>
                <w:tab w:val="left" w:pos="284"/>
              </w:tabs>
              <w:overflowPunct w:val="0"/>
              <w:jc w:val="both"/>
              <w:textAlignment w:val="baseline"/>
              <w:rPr>
                <w:rFonts w:cs="Arial"/>
                <w:sz w:val="20"/>
                <w:szCs w:val="20"/>
              </w:rPr>
            </w:pPr>
          </w:p>
        </w:tc>
        <w:tc>
          <w:tcPr>
            <w:tcW w:w="900" w:type="dxa"/>
            <w:gridSpan w:val="2"/>
            <w:shd w:val="clear" w:color="auto" w:fill="E6E6E6"/>
            <w:vAlign w:val="center"/>
          </w:tcPr>
          <w:p w:rsidR="009346CB" w:rsidRPr="007B7BD1" w:rsidRDefault="009346CB" w:rsidP="00332DBB">
            <w:pPr>
              <w:widowControl w:val="0"/>
              <w:tabs>
                <w:tab w:val="left" w:pos="284"/>
              </w:tabs>
              <w:overflowPunct w:val="0"/>
              <w:jc w:val="center"/>
              <w:textAlignment w:val="baseline"/>
              <w:rPr>
                <w:rFonts w:cs="Arial"/>
                <w:sz w:val="20"/>
                <w:szCs w:val="20"/>
              </w:rPr>
            </w:pPr>
            <w:r>
              <w:rPr>
                <w:b/>
                <w:sz w:val="20"/>
                <w:szCs w:val="20"/>
              </w:rPr>
              <w:t>Fax:</w:t>
            </w:r>
          </w:p>
        </w:tc>
        <w:tc>
          <w:tcPr>
            <w:tcW w:w="2907" w:type="dxa"/>
            <w:gridSpan w:val="2"/>
            <w:shd w:val="clear" w:color="auto" w:fill="auto"/>
          </w:tcPr>
          <w:p w:rsidR="009346CB" w:rsidRPr="007B7BD1" w:rsidRDefault="009346CB" w:rsidP="00332DBB">
            <w:pPr>
              <w:widowControl w:val="0"/>
              <w:tabs>
                <w:tab w:val="left" w:pos="284"/>
              </w:tabs>
              <w:overflowPunct w:val="0"/>
              <w:jc w:val="both"/>
              <w:textAlignment w:val="baseline"/>
              <w:rPr>
                <w:rFonts w:cs="Arial"/>
                <w:sz w:val="20"/>
                <w:szCs w:val="20"/>
              </w:rPr>
            </w:pPr>
          </w:p>
        </w:tc>
      </w:tr>
      <w:tr w:rsidR="009346CB" w:rsidRPr="00717C9E" w:rsidTr="00332DBB">
        <w:trPr>
          <w:trHeight w:val="283"/>
        </w:trPr>
        <w:tc>
          <w:tcPr>
            <w:tcW w:w="2358" w:type="dxa"/>
            <w:shd w:val="clear" w:color="auto" w:fill="EAEAEA"/>
            <w:vAlign w:val="center"/>
          </w:tcPr>
          <w:p w:rsidR="009346CB" w:rsidRPr="007B7BD1" w:rsidRDefault="009346CB" w:rsidP="00332DBB">
            <w:pPr>
              <w:widowControl w:val="0"/>
              <w:tabs>
                <w:tab w:val="left" w:pos="284"/>
              </w:tabs>
              <w:overflowPunct w:val="0"/>
              <w:jc w:val="center"/>
              <w:textAlignment w:val="baseline"/>
              <w:rPr>
                <w:rFonts w:cs="Arial"/>
                <w:b/>
                <w:sz w:val="20"/>
                <w:szCs w:val="20"/>
              </w:rPr>
            </w:pPr>
            <w:r>
              <w:rPr>
                <w:b/>
                <w:sz w:val="20"/>
                <w:szCs w:val="20"/>
              </w:rPr>
              <w:t>Endereço de E-Mail:</w:t>
            </w:r>
          </w:p>
        </w:tc>
        <w:tc>
          <w:tcPr>
            <w:tcW w:w="6849" w:type="dxa"/>
            <w:gridSpan w:val="5"/>
            <w:shd w:val="clear" w:color="auto" w:fill="auto"/>
          </w:tcPr>
          <w:p w:rsidR="009346CB" w:rsidRPr="007B7BD1" w:rsidRDefault="009346CB" w:rsidP="00332DBB">
            <w:pPr>
              <w:widowControl w:val="0"/>
              <w:tabs>
                <w:tab w:val="left" w:pos="284"/>
              </w:tabs>
              <w:overflowPunct w:val="0"/>
              <w:jc w:val="both"/>
              <w:textAlignment w:val="baseline"/>
              <w:rPr>
                <w:rFonts w:cs="Arial"/>
                <w:sz w:val="20"/>
                <w:szCs w:val="20"/>
              </w:rPr>
            </w:pPr>
          </w:p>
        </w:tc>
      </w:tr>
    </w:tbl>
    <w:p w:rsidR="009346CB" w:rsidRPr="00EF0681" w:rsidRDefault="009346CB" w:rsidP="009346CB">
      <w:pPr>
        <w:pStyle w:val="Cabealho"/>
        <w:ind w:left="720"/>
        <w:jc w:val="both"/>
        <w:rPr>
          <w:b/>
          <w:sz w:val="20"/>
          <w:szCs w:val="20"/>
        </w:rPr>
      </w:pPr>
    </w:p>
    <w:p w:rsidR="00112ED8" w:rsidRDefault="002C56A3" w:rsidP="00112ED8">
      <w:pPr>
        <w:pStyle w:val="Cabealho"/>
        <w:tabs>
          <w:tab w:val="clear" w:pos="4320"/>
          <w:tab w:val="center" w:pos="426"/>
        </w:tabs>
        <w:ind w:left="426"/>
        <w:jc w:val="both"/>
        <w:rPr>
          <w:sz w:val="20"/>
          <w:szCs w:val="20"/>
        </w:rPr>
      </w:pPr>
      <w:r>
        <w:rPr>
          <w:sz w:val="20"/>
          <w:szCs w:val="20"/>
        </w:rPr>
        <w:t xml:space="preserve">  </w:t>
      </w:r>
      <w:r w:rsidR="00332DBB">
        <w:rPr>
          <w:sz w:val="20"/>
          <w:szCs w:val="20"/>
        </w:rPr>
        <w:fldChar w:fldCharType="begin">
          <w:ffData>
            <w:name w:val="Check2"/>
            <w:enabled/>
            <w:calcOnExit w:val="0"/>
            <w:checkBox>
              <w:size w:val="16"/>
              <w:default w:val="0"/>
            </w:checkBox>
          </w:ffData>
        </w:fldChar>
      </w:r>
      <w:bookmarkStart w:id="1" w:name="Check2"/>
      <w:r w:rsidR="00332DBB">
        <w:rPr>
          <w:sz w:val="20"/>
          <w:szCs w:val="20"/>
        </w:rPr>
        <w:instrText xml:space="preserve"> FORMCHECKBOX </w:instrText>
      </w:r>
      <w:r w:rsidR="00332DBB">
        <w:rPr>
          <w:sz w:val="20"/>
          <w:szCs w:val="20"/>
        </w:rPr>
      </w:r>
      <w:r w:rsidR="00332DBB">
        <w:rPr>
          <w:sz w:val="20"/>
          <w:szCs w:val="20"/>
        </w:rPr>
        <w:fldChar w:fldCharType="end"/>
      </w:r>
      <w:bookmarkEnd w:id="1"/>
      <w:r>
        <w:rPr>
          <w:sz w:val="20"/>
          <w:szCs w:val="20"/>
        </w:rPr>
        <w:t xml:space="preserve"> Vendemos/mudamos nosso </w:t>
      </w:r>
      <w:r>
        <w:rPr>
          <w:b/>
          <w:i/>
          <w:sz w:val="22"/>
          <w:szCs w:val="22"/>
        </w:rPr>
        <w:t>HLX2000, HLX3000, XTEN</w:t>
      </w:r>
      <w:r>
        <w:rPr>
          <w:sz w:val="20"/>
          <w:szCs w:val="20"/>
        </w:rPr>
        <w:t xml:space="preserve"> para outra unidade.  </w:t>
      </w:r>
    </w:p>
    <w:p w:rsidR="009346CB" w:rsidRPr="008B1CBB" w:rsidRDefault="002C56A3" w:rsidP="00112ED8">
      <w:pPr>
        <w:pStyle w:val="Cabealho"/>
        <w:tabs>
          <w:tab w:val="clear" w:pos="4320"/>
          <w:tab w:val="center" w:pos="426"/>
        </w:tabs>
        <w:ind w:left="426"/>
        <w:jc w:val="both"/>
      </w:pPr>
      <w:r>
        <w:rPr>
          <w:b/>
          <w:sz w:val="20"/>
          <w:szCs w:val="20"/>
        </w:rPr>
        <w:t xml:space="preserve">         Se marcado: forneça informações sobre a nova unidade abaixo.</w:t>
      </w:r>
    </w:p>
    <w:tbl>
      <w:tblPr>
        <w:tblpPr w:leftFromText="180" w:rightFromText="180" w:vertAnchor="text" w:horzAnchor="margin" w:tblpX="108" w:tblpY="87"/>
        <w:tblOverlap w:val="neve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3042"/>
        <w:gridCol w:w="312"/>
        <w:gridCol w:w="588"/>
        <w:gridCol w:w="500"/>
        <w:gridCol w:w="2407"/>
      </w:tblGrid>
      <w:tr w:rsidR="009346CB" w:rsidRPr="00717C9E" w:rsidTr="00332DBB">
        <w:trPr>
          <w:trHeight w:val="283"/>
        </w:trPr>
        <w:tc>
          <w:tcPr>
            <w:tcW w:w="2358" w:type="dxa"/>
            <w:shd w:val="clear" w:color="auto" w:fill="EAEAEA"/>
            <w:vAlign w:val="center"/>
          </w:tcPr>
          <w:p w:rsidR="009346CB" w:rsidRPr="00332DBB" w:rsidRDefault="009346CB" w:rsidP="00332DBB">
            <w:pPr>
              <w:widowControl w:val="0"/>
              <w:tabs>
                <w:tab w:val="left" w:pos="284"/>
              </w:tabs>
              <w:overflowPunct w:val="0"/>
              <w:jc w:val="center"/>
              <w:textAlignment w:val="baseline"/>
              <w:rPr>
                <w:rFonts w:cs="Arial"/>
                <w:b/>
                <w:sz w:val="19"/>
                <w:szCs w:val="19"/>
              </w:rPr>
            </w:pPr>
            <w:r w:rsidRPr="00332DBB">
              <w:rPr>
                <w:b/>
                <w:sz w:val="19"/>
                <w:szCs w:val="19"/>
              </w:rPr>
              <w:t>Nome da Nova Unidade</w:t>
            </w:r>
          </w:p>
        </w:tc>
        <w:tc>
          <w:tcPr>
            <w:tcW w:w="6849" w:type="dxa"/>
            <w:gridSpan w:val="5"/>
            <w:shd w:val="clear" w:color="auto" w:fill="auto"/>
          </w:tcPr>
          <w:p w:rsidR="009346CB" w:rsidRPr="00332DBB" w:rsidRDefault="009346CB" w:rsidP="00332DBB">
            <w:pPr>
              <w:widowControl w:val="0"/>
              <w:tabs>
                <w:tab w:val="left" w:pos="284"/>
              </w:tabs>
              <w:overflowPunct w:val="0"/>
              <w:jc w:val="both"/>
              <w:textAlignment w:val="baseline"/>
              <w:rPr>
                <w:rFonts w:cs="Arial"/>
                <w:sz w:val="19"/>
                <w:szCs w:val="19"/>
              </w:rPr>
            </w:pPr>
          </w:p>
        </w:tc>
      </w:tr>
      <w:tr w:rsidR="009346CB" w:rsidRPr="00717C9E" w:rsidTr="00332DBB">
        <w:trPr>
          <w:trHeight w:val="283"/>
        </w:trPr>
        <w:tc>
          <w:tcPr>
            <w:tcW w:w="2358" w:type="dxa"/>
            <w:shd w:val="clear" w:color="auto" w:fill="EAEAEA"/>
            <w:vAlign w:val="center"/>
          </w:tcPr>
          <w:p w:rsidR="009346CB" w:rsidRPr="00332DBB" w:rsidRDefault="009346CB" w:rsidP="00332DBB">
            <w:pPr>
              <w:widowControl w:val="0"/>
              <w:tabs>
                <w:tab w:val="left" w:pos="284"/>
              </w:tabs>
              <w:overflowPunct w:val="0"/>
              <w:jc w:val="center"/>
              <w:textAlignment w:val="baseline"/>
              <w:rPr>
                <w:rFonts w:cs="Arial"/>
                <w:b/>
                <w:sz w:val="19"/>
                <w:szCs w:val="19"/>
              </w:rPr>
            </w:pPr>
            <w:r w:rsidRPr="00332DBB">
              <w:rPr>
                <w:b/>
                <w:sz w:val="19"/>
                <w:szCs w:val="19"/>
              </w:rPr>
              <w:t>Nome de Contato/Cargo</w:t>
            </w:r>
          </w:p>
        </w:tc>
        <w:tc>
          <w:tcPr>
            <w:tcW w:w="6849" w:type="dxa"/>
            <w:gridSpan w:val="5"/>
            <w:shd w:val="clear" w:color="auto" w:fill="auto"/>
          </w:tcPr>
          <w:p w:rsidR="009346CB" w:rsidRPr="00332DBB" w:rsidRDefault="009346CB" w:rsidP="00332DBB">
            <w:pPr>
              <w:widowControl w:val="0"/>
              <w:tabs>
                <w:tab w:val="left" w:pos="284"/>
              </w:tabs>
              <w:overflowPunct w:val="0"/>
              <w:jc w:val="both"/>
              <w:textAlignment w:val="baseline"/>
              <w:rPr>
                <w:rFonts w:cs="Arial"/>
                <w:sz w:val="19"/>
                <w:szCs w:val="19"/>
              </w:rPr>
            </w:pPr>
          </w:p>
        </w:tc>
      </w:tr>
      <w:tr w:rsidR="009346CB" w:rsidRPr="00717C9E" w:rsidTr="00332DBB">
        <w:trPr>
          <w:trHeight w:val="283"/>
        </w:trPr>
        <w:tc>
          <w:tcPr>
            <w:tcW w:w="2358" w:type="dxa"/>
            <w:shd w:val="clear" w:color="auto" w:fill="EAEAEA"/>
            <w:vAlign w:val="center"/>
          </w:tcPr>
          <w:p w:rsidR="009346CB" w:rsidRPr="00332DBB" w:rsidRDefault="009346CB" w:rsidP="00332DBB">
            <w:pPr>
              <w:widowControl w:val="0"/>
              <w:tabs>
                <w:tab w:val="left" w:pos="284"/>
              </w:tabs>
              <w:overflowPunct w:val="0"/>
              <w:jc w:val="center"/>
              <w:textAlignment w:val="baseline"/>
              <w:rPr>
                <w:rFonts w:cs="Arial"/>
                <w:b/>
                <w:sz w:val="19"/>
                <w:szCs w:val="19"/>
              </w:rPr>
            </w:pPr>
            <w:r w:rsidRPr="00332DBB">
              <w:rPr>
                <w:b/>
                <w:sz w:val="19"/>
                <w:szCs w:val="19"/>
              </w:rPr>
              <w:t>Endereço*</w:t>
            </w:r>
          </w:p>
        </w:tc>
        <w:tc>
          <w:tcPr>
            <w:tcW w:w="6849" w:type="dxa"/>
            <w:gridSpan w:val="5"/>
            <w:shd w:val="clear" w:color="auto" w:fill="auto"/>
          </w:tcPr>
          <w:p w:rsidR="009346CB" w:rsidRPr="00332DBB" w:rsidRDefault="009346CB" w:rsidP="00332DBB">
            <w:pPr>
              <w:widowControl w:val="0"/>
              <w:tabs>
                <w:tab w:val="left" w:pos="284"/>
              </w:tabs>
              <w:overflowPunct w:val="0"/>
              <w:jc w:val="both"/>
              <w:textAlignment w:val="baseline"/>
              <w:rPr>
                <w:rFonts w:cs="Arial"/>
                <w:sz w:val="19"/>
                <w:szCs w:val="19"/>
              </w:rPr>
            </w:pPr>
          </w:p>
        </w:tc>
      </w:tr>
      <w:tr w:rsidR="009346CB" w:rsidRPr="00717C9E" w:rsidTr="00332DBB">
        <w:trPr>
          <w:trHeight w:val="283"/>
        </w:trPr>
        <w:tc>
          <w:tcPr>
            <w:tcW w:w="2358" w:type="dxa"/>
            <w:shd w:val="clear" w:color="auto" w:fill="EAEAEA"/>
            <w:vAlign w:val="center"/>
          </w:tcPr>
          <w:p w:rsidR="009346CB" w:rsidRPr="00332DBB" w:rsidRDefault="009346CB" w:rsidP="00332DBB">
            <w:pPr>
              <w:widowControl w:val="0"/>
              <w:tabs>
                <w:tab w:val="left" w:pos="284"/>
              </w:tabs>
              <w:overflowPunct w:val="0"/>
              <w:jc w:val="center"/>
              <w:textAlignment w:val="baseline"/>
              <w:rPr>
                <w:rFonts w:cs="Arial"/>
                <w:b/>
                <w:sz w:val="19"/>
                <w:szCs w:val="19"/>
              </w:rPr>
            </w:pPr>
            <w:r w:rsidRPr="00332DBB">
              <w:rPr>
                <w:b/>
                <w:sz w:val="19"/>
                <w:szCs w:val="19"/>
              </w:rPr>
              <w:t>Cidade, Estado, CEP</w:t>
            </w:r>
          </w:p>
        </w:tc>
        <w:tc>
          <w:tcPr>
            <w:tcW w:w="3354" w:type="dxa"/>
            <w:gridSpan w:val="2"/>
            <w:shd w:val="clear" w:color="auto" w:fill="auto"/>
          </w:tcPr>
          <w:p w:rsidR="009346CB" w:rsidRPr="00332DBB" w:rsidRDefault="009346CB" w:rsidP="00332DBB">
            <w:pPr>
              <w:widowControl w:val="0"/>
              <w:tabs>
                <w:tab w:val="left" w:pos="284"/>
              </w:tabs>
              <w:overflowPunct w:val="0"/>
              <w:jc w:val="both"/>
              <w:textAlignment w:val="baseline"/>
              <w:rPr>
                <w:rFonts w:cs="Arial"/>
                <w:sz w:val="19"/>
                <w:szCs w:val="19"/>
              </w:rPr>
            </w:pPr>
          </w:p>
        </w:tc>
        <w:tc>
          <w:tcPr>
            <w:tcW w:w="1088" w:type="dxa"/>
            <w:gridSpan w:val="2"/>
            <w:shd w:val="clear" w:color="auto" w:fill="auto"/>
          </w:tcPr>
          <w:p w:rsidR="009346CB" w:rsidRPr="00332DBB" w:rsidRDefault="009346CB" w:rsidP="00332DBB">
            <w:pPr>
              <w:widowControl w:val="0"/>
              <w:tabs>
                <w:tab w:val="left" w:pos="284"/>
              </w:tabs>
              <w:overflowPunct w:val="0"/>
              <w:jc w:val="both"/>
              <w:textAlignment w:val="baseline"/>
              <w:rPr>
                <w:rFonts w:cs="Arial"/>
                <w:sz w:val="19"/>
                <w:szCs w:val="19"/>
              </w:rPr>
            </w:pPr>
          </w:p>
        </w:tc>
        <w:tc>
          <w:tcPr>
            <w:tcW w:w="2407" w:type="dxa"/>
            <w:shd w:val="clear" w:color="auto" w:fill="auto"/>
          </w:tcPr>
          <w:p w:rsidR="009346CB" w:rsidRPr="00332DBB" w:rsidRDefault="009346CB" w:rsidP="00332DBB">
            <w:pPr>
              <w:widowControl w:val="0"/>
              <w:tabs>
                <w:tab w:val="left" w:pos="284"/>
              </w:tabs>
              <w:overflowPunct w:val="0"/>
              <w:jc w:val="both"/>
              <w:textAlignment w:val="baseline"/>
              <w:rPr>
                <w:rFonts w:cs="Arial"/>
                <w:sz w:val="19"/>
                <w:szCs w:val="19"/>
              </w:rPr>
            </w:pPr>
          </w:p>
        </w:tc>
      </w:tr>
      <w:tr w:rsidR="009346CB" w:rsidRPr="00717C9E" w:rsidTr="00332DBB">
        <w:trPr>
          <w:trHeight w:val="283"/>
        </w:trPr>
        <w:tc>
          <w:tcPr>
            <w:tcW w:w="2358" w:type="dxa"/>
            <w:shd w:val="clear" w:color="auto" w:fill="EAEAEA"/>
            <w:vAlign w:val="center"/>
          </w:tcPr>
          <w:p w:rsidR="009346CB" w:rsidRPr="00332DBB" w:rsidRDefault="009346CB" w:rsidP="00332DBB">
            <w:pPr>
              <w:widowControl w:val="0"/>
              <w:tabs>
                <w:tab w:val="left" w:pos="284"/>
              </w:tabs>
              <w:overflowPunct w:val="0"/>
              <w:jc w:val="center"/>
              <w:textAlignment w:val="baseline"/>
              <w:rPr>
                <w:rFonts w:cs="Arial"/>
                <w:b/>
                <w:sz w:val="19"/>
                <w:szCs w:val="19"/>
              </w:rPr>
            </w:pPr>
            <w:r w:rsidRPr="00332DBB">
              <w:rPr>
                <w:b/>
                <w:sz w:val="19"/>
                <w:szCs w:val="19"/>
              </w:rPr>
              <w:t>Número de Telefone</w:t>
            </w:r>
          </w:p>
        </w:tc>
        <w:tc>
          <w:tcPr>
            <w:tcW w:w="3042" w:type="dxa"/>
            <w:shd w:val="clear" w:color="auto" w:fill="auto"/>
          </w:tcPr>
          <w:p w:rsidR="009346CB" w:rsidRPr="00332DBB" w:rsidRDefault="009346CB" w:rsidP="00332DBB">
            <w:pPr>
              <w:widowControl w:val="0"/>
              <w:tabs>
                <w:tab w:val="left" w:pos="284"/>
              </w:tabs>
              <w:overflowPunct w:val="0"/>
              <w:jc w:val="both"/>
              <w:textAlignment w:val="baseline"/>
              <w:rPr>
                <w:rFonts w:cs="Arial"/>
                <w:sz w:val="19"/>
                <w:szCs w:val="19"/>
              </w:rPr>
            </w:pPr>
          </w:p>
        </w:tc>
        <w:tc>
          <w:tcPr>
            <w:tcW w:w="900" w:type="dxa"/>
            <w:gridSpan w:val="2"/>
            <w:shd w:val="clear" w:color="auto" w:fill="E6E6E6"/>
            <w:vAlign w:val="center"/>
          </w:tcPr>
          <w:p w:rsidR="009346CB" w:rsidRPr="00332DBB" w:rsidRDefault="009346CB" w:rsidP="00332DBB">
            <w:pPr>
              <w:widowControl w:val="0"/>
              <w:tabs>
                <w:tab w:val="left" w:pos="284"/>
              </w:tabs>
              <w:overflowPunct w:val="0"/>
              <w:jc w:val="center"/>
              <w:textAlignment w:val="baseline"/>
              <w:rPr>
                <w:rFonts w:cs="Arial"/>
                <w:sz w:val="19"/>
                <w:szCs w:val="19"/>
              </w:rPr>
            </w:pPr>
            <w:r w:rsidRPr="00332DBB">
              <w:rPr>
                <w:b/>
                <w:sz w:val="19"/>
                <w:szCs w:val="19"/>
              </w:rPr>
              <w:t>Fax:</w:t>
            </w:r>
          </w:p>
        </w:tc>
        <w:tc>
          <w:tcPr>
            <w:tcW w:w="2907" w:type="dxa"/>
            <w:gridSpan w:val="2"/>
            <w:shd w:val="clear" w:color="auto" w:fill="auto"/>
          </w:tcPr>
          <w:p w:rsidR="009346CB" w:rsidRPr="00332DBB" w:rsidRDefault="009346CB" w:rsidP="00332DBB">
            <w:pPr>
              <w:widowControl w:val="0"/>
              <w:tabs>
                <w:tab w:val="left" w:pos="284"/>
              </w:tabs>
              <w:overflowPunct w:val="0"/>
              <w:jc w:val="both"/>
              <w:textAlignment w:val="baseline"/>
              <w:rPr>
                <w:rFonts w:cs="Arial"/>
                <w:sz w:val="19"/>
                <w:szCs w:val="19"/>
              </w:rPr>
            </w:pPr>
          </w:p>
        </w:tc>
      </w:tr>
      <w:tr w:rsidR="009346CB" w:rsidRPr="00717C9E" w:rsidTr="00332DBB">
        <w:trPr>
          <w:trHeight w:val="283"/>
        </w:trPr>
        <w:tc>
          <w:tcPr>
            <w:tcW w:w="2358" w:type="dxa"/>
            <w:shd w:val="clear" w:color="auto" w:fill="EAEAEA"/>
            <w:vAlign w:val="center"/>
          </w:tcPr>
          <w:p w:rsidR="009346CB" w:rsidRPr="00332DBB" w:rsidRDefault="009346CB" w:rsidP="00332DBB">
            <w:pPr>
              <w:widowControl w:val="0"/>
              <w:tabs>
                <w:tab w:val="left" w:pos="284"/>
              </w:tabs>
              <w:overflowPunct w:val="0"/>
              <w:jc w:val="center"/>
              <w:textAlignment w:val="baseline"/>
              <w:rPr>
                <w:rFonts w:cs="Arial"/>
                <w:b/>
                <w:sz w:val="19"/>
                <w:szCs w:val="19"/>
              </w:rPr>
            </w:pPr>
            <w:r w:rsidRPr="00332DBB">
              <w:rPr>
                <w:b/>
                <w:sz w:val="19"/>
                <w:szCs w:val="19"/>
              </w:rPr>
              <w:t>Endereço de E-Mail:</w:t>
            </w:r>
          </w:p>
        </w:tc>
        <w:tc>
          <w:tcPr>
            <w:tcW w:w="6849" w:type="dxa"/>
            <w:gridSpan w:val="5"/>
            <w:shd w:val="clear" w:color="auto" w:fill="auto"/>
          </w:tcPr>
          <w:p w:rsidR="009346CB" w:rsidRPr="00332DBB" w:rsidRDefault="009346CB" w:rsidP="00332DBB">
            <w:pPr>
              <w:widowControl w:val="0"/>
              <w:tabs>
                <w:tab w:val="left" w:pos="284"/>
              </w:tabs>
              <w:overflowPunct w:val="0"/>
              <w:jc w:val="both"/>
              <w:textAlignment w:val="baseline"/>
              <w:rPr>
                <w:rFonts w:cs="Arial"/>
                <w:sz w:val="19"/>
                <w:szCs w:val="19"/>
              </w:rPr>
            </w:pPr>
          </w:p>
        </w:tc>
      </w:tr>
    </w:tbl>
    <w:p w:rsidR="009346CB" w:rsidRPr="007B7BD1" w:rsidRDefault="009346CB" w:rsidP="009346CB">
      <w:pPr>
        <w:rPr>
          <w:sz w:val="20"/>
          <w:szCs w:val="20"/>
        </w:rPr>
      </w:pPr>
    </w:p>
    <w:p w:rsidR="009346CB" w:rsidRPr="001F4BFD" w:rsidRDefault="002C56A3" w:rsidP="002C56A3">
      <w:pPr>
        <w:tabs>
          <w:tab w:val="left" w:pos="1280"/>
        </w:tabs>
        <w:jc w:val="center"/>
        <w:rPr>
          <w:b/>
          <w:sz w:val="18"/>
          <w:szCs w:val="18"/>
        </w:rPr>
      </w:pPr>
      <w:r>
        <w:rPr>
          <w:b/>
          <w:sz w:val="18"/>
          <w:szCs w:val="18"/>
        </w:rPr>
        <w:t xml:space="preserve">       DEVOLVA SEU FORMULÁRIO PREENCHIDO A:</w:t>
      </w:r>
    </w:p>
    <w:p w:rsidR="009346CB" w:rsidRPr="001F4BFD" w:rsidRDefault="009346CB" w:rsidP="009346CB">
      <w:pPr>
        <w:rPr>
          <w:b/>
          <w:sz w:val="18"/>
          <w:szCs w:val="18"/>
          <w:u w:val="single"/>
        </w:rPr>
      </w:pPr>
      <w:r>
        <w:rPr>
          <w:b/>
          <w:sz w:val="18"/>
          <w:szCs w:val="18"/>
        </w:rPr>
        <w:tab/>
      </w:r>
      <w:r>
        <w:rPr>
          <w:b/>
          <w:sz w:val="18"/>
          <w:szCs w:val="18"/>
        </w:rPr>
        <w:tab/>
      </w:r>
      <w:r>
        <w:rPr>
          <w:b/>
          <w:sz w:val="18"/>
          <w:szCs w:val="18"/>
        </w:rPr>
        <w:tab/>
      </w:r>
      <w:r>
        <w:rPr>
          <w:b/>
          <w:sz w:val="18"/>
          <w:szCs w:val="18"/>
        </w:rPr>
        <w:tab/>
      </w:r>
      <w:r>
        <w:rPr>
          <w:b/>
          <w:sz w:val="18"/>
          <w:szCs w:val="18"/>
          <w:u w:val="single"/>
        </w:rPr>
        <w:t>ENDEREÇO</w:t>
      </w:r>
      <w:r>
        <w:rPr>
          <w:b/>
          <w:sz w:val="18"/>
          <w:szCs w:val="18"/>
        </w:rPr>
        <w:tab/>
      </w:r>
      <w:r>
        <w:rPr>
          <w:b/>
          <w:sz w:val="18"/>
          <w:szCs w:val="18"/>
        </w:rPr>
        <w:tab/>
      </w:r>
      <w:r>
        <w:rPr>
          <w:b/>
          <w:sz w:val="18"/>
          <w:szCs w:val="18"/>
          <w:u w:val="single"/>
        </w:rPr>
        <w:t xml:space="preserve">CONTATO </w:t>
      </w:r>
    </w:p>
    <w:p w:rsidR="009346CB" w:rsidRPr="006D09A9" w:rsidRDefault="002C56A3" w:rsidP="002C56A3">
      <w:pPr>
        <w:ind w:left="2160"/>
        <w:rPr>
          <w:rFonts w:asciiTheme="minorHAnsi" w:hAnsiTheme="minorHAnsi" w:cs="Calibri"/>
          <w:color w:val="000080"/>
          <w:sz w:val="22"/>
          <w:szCs w:val="22"/>
        </w:rPr>
      </w:pPr>
      <w:r>
        <w:rPr>
          <w:i/>
          <w:color w:val="4F81BD" w:themeColor="accent1"/>
          <w:sz w:val="18"/>
          <w:szCs w:val="18"/>
        </w:rPr>
        <w:t>&lt;</w:t>
      </w:r>
      <w:proofErr w:type="gramStart"/>
      <w:r>
        <w:rPr>
          <w:i/>
          <w:color w:val="4F81BD" w:themeColor="accent1"/>
          <w:sz w:val="18"/>
          <w:szCs w:val="18"/>
        </w:rPr>
        <w:t>linha</w:t>
      </w:r>
      <w:proofErr w:type="gramEnd"/>
      <w:r>
        <w:rPr>
          <w:i/>
          <w:color w:val="4F81BD" w:themeColor="accent1"/>
          <w:sz w:val="18"/>
          <w:szCs w:val="18"/>
        </w:rPr>
        <w:t xml:space="preserve"> de endereço SSU local 1&gt;</w:t>
      </w:r>
      <w:r>
        <w:rPr>
          <w:i/>
          <w:color w:val="4F81BD" w:themeColor="accent1"/>
          <w:sz w:val="18"/>
          <w:szCs w:val="18"/>
        </w:rPr>
        <w:tab/>
      </w:r>
      <w:r>
        <w:rPr>
          <w:sz w:val="18"/>
          <w:szCs w:val="18"/>
        </w:rPr>
        <w:tab/>
      </w:r>
      <w:r>
        <w:rPr>
          <w:i/>
          <w:color w:val="4F81BD" w:themeColor="accent1"/>
          <w:sz w:val="18"/>
          <w:szCs w:val="18"/>
        </w:rPr>
        <w:t>&lt;endereço de contato&gt;@</w:t>
      </w:r>
      <w:r>
        <w:rPr>
          <w:sz w:val="18"/>
          <w:szCs w:val="18"/>
        </w:rPr>
        <w:t>getinge.com</w:t>
      </w:r>
      <w:r>
        <w:rPr>
          <w:sz w:val="18"/>
          <w:szCs w:val="18"/>
        </w:rPr>
        <w:br/>
      </w:r>
      <w:r>
        <w:rPr>
          <w:i/>
          <w:color w:val="4F81BD" w:themeColor="accent1"/>
          <w:sz w:val="18"/>
          <w:szCs w:val="18"/>
        </w:rPr>
        <w:t>&lt;</w:t>
      </w:r>
      <w:proofErr w:type="spellStart"/>
      <w:r>
        <w:rPr>
          <w:i/>
          <w:color w:val="4F81BD" w:themeColor="accent1"/>
          <w:sz w:val="18"/>
          <w:szCs w:val="18"/>
        </w:rPr>
        <w:t>inha</w:t>
      </w:r>
      <w:proofErr w:type="spellEnd"/>
      <w:r>
        <w:rPr>
          <w:i/>
          <w:color w:val="4F81BD" w:themeColor="accent1"/>
          <w:sz w:val="18"/>
          <w:szCs w:val="18"/>
        </w:rPr>
        <w:t xml:space="preserve"> de endereço SSU local 2&gt;</w:t>
      </w:r>
      <w:r>
        <w:rPr>
          <w:sz w:val="18"/>
          <w:szCs w:val="18"/>
        </w:rPr>
        <w:tab/>
      </w:r>
      <w:r>
        <w:rPr>
          <w:sz w:val="18"/>
          <w:szCs w:val="18"/>
        </w:rPr>
        <w:tab/>
        <w:t xml:space="preserve">Tel: </w:t>
      </w:r>
      <w:r>
        <w:rPr>
          <w:i/>
          <w:color w:val="4F81BD" w:themeColor="accent1"/>
          <w:sz w:val="18"/>
          <w:szCs w:val="18"/>
        </w:rPr>
        <w:t>&lt;número de telefone de contato SSU&gt;</w:t>
      </w:r>
      <w:r>
        <w:rPr>
          <w:sz w:val="18"/>
          <w:szCs w:val="18"/>
        </w:rPr>
        <w:br/>
      </w:r>
      <w:r>
        <w:rPr>
          <w:i/>
          <w:color w:val="4F81BD" w:themeColor="accent1"/>
          <w:sz w:val="18"/>
          <w:szCs w:val="18"/>
        </w:rPr>
        <w:t>&lt;linha de endereço SSU local 3&gt;</w:t>
      </w:r>
      <w:r>
        <w:rPr>
          <w:sz w:val="18"/>
          <w:szCs w:val="18"/>
        </w:rPr>
        <w:tab/>
      </w:r>
      <w:r>
        <w:rPr>
          <w:sz w:val="18"/>
          <w:szCs w:val="18"/>
        </w:rPr>
        <w:tab/>
        <w:t xml:space="preserve">Fax: </w:t>
      </w:r>
      <w:r>
        <w:rPr>
          <w:i/>
          <w:color w:val="4F81BD" w:themeColor="accent1"/>
          <w:sz w:val="18"/>
          <w:szCs w:val="18"/>
        </w:rPr>
        <w:t>&lt;número de fax de contato SSU&gt;</w:t>
      </w:r>
      <w:r>
        <w:rPr>
          <w:sz w:val="18"/>
          <w:szCs w:val="18"/>
        </w:rPr>
        <w:br/>
      </w:r>
      <w:r>
        <w:rPr>
          <w:i/>
          <w:color w:val="4F81BD" w:themeColor="accent1"/>
          <w:sz w:val="18"/>
          <w:szCs w:val="18"/>
        </w:rPr>
        <w:t>&lt;linha de endereço SSU local 4&gt;</w:t>
      </w:r>
      <w:bookmarkStart w:id="2" w:name="_GoBack"/>
      <w:bookmarkEnd w:id="2"/>
    </w:p>
    <w:sectPr w:rsidR="009346CB" w:rsidRPr="006D09A9" w:rsidSect="00D67BC5">
      <w:headerReference w:type="even" r:id="rId12"/>
      <w:headerReference w:type="default" r:id="rId13"/>
      <w:footerReference w:type="even" r:id="rId14"/>
      <w:footerReference w:type="default" r:id="rId15"/>
      <w:headerReference w:type="first" r:id="rId16"/>
      <w:footerReference w:type="first" r:id="rId17"/>
      <w:pgSz w:w="12240" w:h="15840" w:code="1"/>
      <w:pgMar w:top="1519" w:right="1440" w:bottom="709" w:left="1440" w:header="720" w:footer="4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0F2" w:rsidRDefault="002340F2" w:rsidP="00673F12">
      <w:r>
        <w:separator/>
      </w:r>
    </w:p>
  </w:endnote>
  <w:endnote w:type="continuationSeparator" w:id="0">
    <w:p w:rsidR="002340F2" w:rsidRDefault="002340F2" w:rsidP="0067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F6C" w:rsidRDefault="00600F6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701384"/>
      <w:docPartObj>
        <w:docPartGallery w:val="Page Numbers (Bottom of Page)"/>
        <w:docPartUnique/>
      </w:docPartObj>
    </w:sdtPr>
    <w:sdtEndPr/>
    <w:sdtContent>
      <w:sdt>
        <w:sdtPr>
          <w:id w:val="-1563248833"/>
          <w:docPartObj>
            <w:docPartGallery w:val="Page Numbers (Top of Page)"/>
            <w:docPartUnique/>
          </w:docPartObj>
        </w:sdtPr>
        <w:sdtEndPr/>
        <w:sdtContent>
          <w:p w:rsidR="00E077A9" w:rsidRDefault="00E077A9" w:rsidP="00E077A9">
            <w:pPr>
              <w:pStyle w:val="Rodap"/>
              <w:jc w:val="center"/>
            </w:pPr>
          </w:p>
          <w:p w:rsidR="00E077A9" w:rsidRDefault="00E077A9" w:rsidP="00D67BC5">
            <w:pPr>
              <w:pStyle w:val="Rodap"/>
            </w:pPr>
            <w:r>
              <w:t xml:space="preserve">Notificação em Campo </w:t>
            </w:r>
            <w:r>
              <w:tab/>
              <w:t xml:space="preserve">    </w:t>
            </w:r>
            <w:r>
              <w:tab/>
              <w:t xml:space="preserve">                Página </w:t>
            </w:r>
            <w:r>
              <w:rPr>
                <w:b/>
                <w:bCs/>
              </w:rPr>
              <w:fldChar w:fldCharType="begin"/>
            </w:r>
            <w:r>
              <w:rPr>
                <w:b/>
                <w:bCs/>
              </w:rPr>
              <w:instrText xml:space="preserve"> PAGE </w:instrText>
            </w:r>
            <w:r>
              <w:rPr>
                <w:b/>
                <w:bCs/>
              </w:rPr>
              <w:fldChar w:fldCharType="separate"/>
            </w:r>
            <w:r w:rsidR="001B36CF">
              <w:rPr>
                <w:b/>
                <w:bCs/>
                <w:noProof/>
              </w:rPr>
              <w:t>3</w:t>
            </w:r>
            <w:r>
              <w:rPr>
                <w:b/>
                <w:bCs/>
              </w:rPr>
              <w:fldChar w:fldCharType="end"/>
            </w:r>
            <w:r>
              <w:t xml:space="preserve"> de </w:t>
            </w:r>
            <w:r>
              <w:rPr>
                <w:b/>
                <w:bCs/>
              </w:rPr>
              <w:fldChar w:fldCharType="begin"/>
            </w:r>
            <w:r>
              <w:rPr>
                <w:b/>
                <w:bCs/>
              </w:rPr>
              <w:instrText xml:space="preserve"> NUMPAGES  </w:instrText>
            </w:r>
            <w:r>
              <w:rPr>
                <w:b/>
                <w:bCs/>
              </w:rPr>
              <w:fldChar w:fldCharType="separate"/>
            </w:r>
            <w:r w:rsidR="001B36CF">
              <w:rPr>
                <w:b/>
                <w:bCs/>
                <w:noProof/>
              </w:rPr>
              <w:t>4</w:t>
            </w:r>
            <w:r>
              <w:rPr>
                <w:b/>
                <w:bCs/>
              </w:rPr>
              <w:fldChar w:fldCharType="end"/>
            </w:r>
            <w:r>
              <w:rPr>
                <w:b/>
                <w:bCs/>
              </w:rPr>
              <w:br/>
            </w:r>
            <w:r>
              <w:rPr>
                <w:color w:val="BFBFBF" w:themeColor="background1" w:themeShade="BF"/>
                <w:sz w:val="20"/>
                <w:szCs w:val="20"/>
              </w:rPr>
              <w:t xml:space="preserve">número do documento GG-SOP-0921-J </w:t>
            </w:r>
            <w:proofErr w:type="spellStart"/>
            <w:r>
              <w:rPr>
                <w:color w:val="BFBFBF" w:themeColor="background1" w:themeShade="BF"/>
                <w:sz w:val="20"/>
                <w:szCs w:val="20"/>
              </w:rPr>
              <w:t>rev</w:t>
            </w:r>
            <w:proofErr w:type="spellEnd"/>
            <w:r>
              <w:rPr>
                <w:color w:val="BFBFBF" w:themeColor="background1" w:themeShade="BF"/>
                <w:sz w:val="20"/>
                <w:szCs w:val="20"/>
              </w:rPr>
              <w:t xml:space="preserve"> 1                                                                                       </w:t>
            </w:r>
          </w:p>
        </w:sdtContent>
      </w:sdt>
    </w:sdtContent>
  </w:sdt>
  <w:p w:rsidR="00ED5628" w:rsidRDefault="00D67BC5" w:rsidP="00D67BC5">
    <w:pPr>
      <w:pStyle w:val="Rodap"/>
      <w:tabs>
        <w:tab w:val="clear" w:pos="4320"/>
        <w:tab w:val="clear" w:pos="8640"/>
        <w:tab w:val="left" w:pos="156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F6C" w:rsidRDefault="00600F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0F2" w:rsidRDefault="002340F2" w:rsidP="00673F12">
      <w:r>
        <w:separator/>
      </w:r>
    </w:p>
  </w:footnote>
  <w:footnote w:type="continuationSeparator" w:id="0">
    <w:p w:rsidR="002340F2" w:rsidRDefault="002340F2" w:rsidP="00673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F6C" w:rsidRDefault="00600F6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9DC" w:rsidRPr="00BD057F" w:rsidRDefault="00FE59DC" w:rsidP="00FE59DC">
    <w:pPr>
      <w:tabs>
        <w:tab w:val="left" w:pos="2143"/>
      </w:tabs>
      <w:jc w:val="right"/>
    </w:pPr>
    <w:r>
      <w:rPr>
        <w:noProof/>
        <w:lang w:eastAsia="pt-BR"/>
      </w:rPr>
      <w:drawing>
        <wp:anchor distT="0" distB="0" distL="114300" distR="114300" simplePos="0" relativeHeight="251661312" behindDoc="1" locked="1" layoutInCell="1" allowOverlap="1" wp14:anchorId="208C492C" wp14:editId="40DFD9E7">
          <wp:simplePos x="0" y="0"/>
          <wp:positionH relativeFrom="margin">
            <wp:posOffset>4133850</wp:posOffset>
          </wp:positionH>
          <wp:positionV relativeFrom="margin">
            <wp:posOffset>-440690</wp:posOffset>
          </wp:positionV>
          <wp:extent cx="1824990" cy="273050"/>
          <wp:effectExtent l="0" t="0" r="3810" b="0"/>
          <wp:wrapNone/>
          <wp:docPr id="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tinge_Logo_hz_RGB_50mm.jpg"/>
                  <pic:cNvPicPr/>
                </pic:nvPicPr>
                <pic:blipFill>
                  <a:blip r:embed="rId1">
                    <a:extLst>
                      <a:ext uri="{28A0092B-C50C-407E-A947-70E740481C1C}">
                        <a14:useLocalDpi xmlns:a14="http://schemas.microsoft.com/office/drawing/2010/main" val="0"/>
                      </a:ext>
                    </a:extLst>
                  </a:blip>
                  <a:stretch>
                    <a:fillRect/>
                  </a:stretch>
                </pic:blipFill>
                <pic:spPr>
                  <a:xfrm>
                    <a:off x="0" y="0"/>
                    <a:ext cx="1824990" cy="273050"/>
                  </a:xfrm>
                  <a:prstGeom prst="rect">
                    <a:avLst/>
                  </a:prstGeom>
                </pic:spPr>
              </pic:pic>
            </a:graphicData>
          </a:graphic>
          <wp14:sizeRelH relativeFrom="margin">
            <wp14:pctWidth>0</wp14:pctWidth>
          </wp14:sizeRelH>
          <wp14:sizeRelV relativeFrom="margin">
            <wp14:pctHeight>0</wp14:pctHeight>
          </wp14:sizeRelV>
        </wp:anchor>
      </w:drawing>
    </w:r>
  </w:p>
  <w:p w:rsidR="00D37310" w:rsidRDefault="00600F6C" w:rsidP="00600F6C">
    <w:pPr>
      <w:pStyle w:val="Cabealho"/>
      <w:tabs>
        <w:tab w:val="left" w:pos="8055"/>
      </w:tabs>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F6C" w:rsidRDefault="00600F6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0DA"/>
    <w:multiLevelType w:val="hybridMultilevel"/>
    <w:tmpl w:val="0BA0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12ABB"/>
    <w:multiLevelType w:val="hybridMultilevel"/>
    <w:tmpl w:val="F282E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F3FB7"/>
    <w:multiLevelType w:val="hybridMultilevel"/>
    <w:tmpl w:val="62608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238F4"/>
    <w:multiLevelType w:val="hybridMultilevel"/>
    <w:tmpl w:val="993E6A4E"/>
    <w:lvl w:ilvl="0" w:tplc="D35CFE04">
      <w:numFmt w:val="bullet"/>
      <w:lvlText w:val="•"/>
      <w:lvlJc w:val="left"/>
      <w:pPr>
        <w:ind w:left="720" w:hanging="360"/>
      </w:pPr>
      <w:rPr>
        <w:rFonts w:ascii="Calibri" w:eastAsia="Times New Roman"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20337"/>
    <w:multiLevelType w:val="hybridMultilevel"/>
    <w:tmpl w:val="664E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7742C"/>
    <w:multiLevelType w:val="hybridMultilevel"/>
    <w:tmpl w:val="0686177C"/>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6AF3080"/>
    <w:multiLevelType w:val="hybridMultilevel"/>
    <w:tmpl w:val="674C2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4779B"/>
    <w:multiLevelType w:val="hybridMultilevel"/>
    <w:tmpl w:val="ABFC7526"/>
    <w:lvl w:ilvl="0" w:tplc="A740D9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D3329"/>
    <w:multiLevelType w:val="hybridMultilevel"/>
    <w:tmpl w:val="C8FE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4598D"/>
    <w:multiLevelType w:val="hybridMultilevel"/>
    <w:tmpl w:val="3EE2D9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3812485E"/>
    <w:multiLevelType w:val="hybridMultilevel"/>
    <w:tmpl w:val="6C22CEF6"/>
    <w:lvl w:ilvl="0" w:tplc="633C8F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3444DF"/>
    <w:multiLevelType w:val="hybridMultilevel"/>
    <w:tmpl w:val="04F6A8D2"/>
    <w:lvl w:ilvl="0" w:tplc="2FF667F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124FBE"/>
    <w:multiLevelType w:val="hybridMultilevel"/>
    <w:tmpl w:val="48963AFA"/>
    <w:lvl w:ilvl="0" w:tplc="319A32E8">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7026513"/>
    <w:multiLevelType w:val="hybridMultilevel"/>
    <w:tmpl w:val="0D6E9A5A"/>
    <w:lvl w:ilvl="0" w:tplc="20E8E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910D5A"/>
    <w:multiLevelType w:val="hybridMultilevel"/>
    <w:tmpl w:val="ABF6947E"/>
    <w:lvl w:ilvl="0" w:tplc="218EBC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4A5EC5"/>
    <w:multiLevelType w:val="hybridMultilevel"/>
    <w:tmpl w:val="E83858AC"/>
    <w:lvl w:ilvl="0" w:tplc="D35CFE04">
      <w:numFmt w:val="bullet"/>
      <w:lvlText w:val="•"/>
      <w:lvlJc w:val="left"/>
      <w:pPr>
        <w:ind w:left="720" w:hanging="360"/>
      </w:pPr>
      <w:rPr>
        <w:rFonts w:ascii="Calibri" w:eastAsia="Times New Roman"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90CD3"/>
    <w:multiLevelType w:val="hybridMultilevel"/>
    <w:tmpl w:val="AF50F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BB617A"/>
    <w:multiLevelType w:val="hybridMultilevel"/>
    <w:tmpl w:val="4B9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DA75F1"/>
    <w:multiLevelType w:val="hybridMultilevel"/>
    <w:tmpl w:val="0682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1696F"/>
    <w:multiLevelType w:val="hybridMultilevel"/>
    <w:tmpl w:val="B7C6D5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7C4E98"/>
    <w:multiLevelType w:val="hybridMultilevel"/>
    <w:tmpl w:val="62608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8"/>
  </w:num>
  <w:num w:numId="4">
    <w:abstractNumId w:val="7"/>
  </w:num>
  <w:num w:numId="5">
    <w:abstractNumId w:val="9"/>
  </w:num>
  <w:num w:numId="6">
    <w:abstractNumId w:val="18"/>
  </w:num>
  <w:num w:numId="7">
    <w:abstractNumId w:val="3"/>
  </w:num>
  <w:num w:numId="8">
    <w:abstractNumId w:val="20"/>
  </w:num>
  <w:num w:numId="9">
    <w:abstractNumId w:val="2"/>
  </w:num>
  <w:num w:numId="10">
    <w:abstractNumId w:val="16"/>
  </w:num>
  <w:num w:numId="11">
    <w:abstractNumId w:val="15"/>
  </w:num>
  <w:num w:numId="12">
    <w:abstractNumId w:val="4"/>
  </w:num>
  <w:num w:numId="13">
    <w:abstractNumId w:val="13"/>
  </w:num>
  <w:num w:numId="14">
    <w:abstractNumId w:val="14"/>
  </w:num>
  <w:num w:numId="15">
    <w:abstractNumId w:val="0"/>
  </w:num>
  <w:num w:numId="16">
    <w:abstractNumId w:val="1"/>
  </w:num>
  <w:num w:numId="17">
    <w:abstractNumId w:val="6"/>
  </w:num>
  <w:num w:numId="18">
    <w:abstractNumId w:val="12"/>
  </w:num>
  <w:num w:numId="19">
    <w:abstractNumId w:val="11"/>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4"/>
    <w:rsid w:val="000123AA"/>
    <w:rsid w:val="00020C57"/>
    <w:rsid w:val="0003764B"/>
    <w:rsid w:val="00045B2B"/>
    <w:rsid w:val="00050F1E"/>
    <w:rsid w:val="00064DEE"/>
    <w:rsid w:val="00066B0A"/>
    <w:rsid w:val="00073B81"/>
    <w:rsid w:val="000810D7"/>
    <w:rsid w:val="000845E5"/>
    <w:rsid w:val="000A15D0"/>
    <w:rsid w:val="000C06F5"/>
    <w:rsid w:val="000C56E5"/>
    <w:rsid w:val="000C7B39"/>
    <w:rsid w:val="000D13B7"/>
    <w:rsid w:val="000E4892"/>
    <w:rsid w:val="000F5ADD"/>
    <w:rsid w:val="00111B35"/>
    <w:rsid w:val="00112ED8"/>
    <w:rsid w:val="00113145"/>
    <w:rsid w:val="00124354"/>
    <w:rsid w:val="0014319D"/>
    <w:rsid w:val="00151BBD"/>
    <w:rsid w:val="0015290C"/>
    <w:rsid w:val="00156AB6"/>
    <w:rsid w:val="00163353"/>
    <w:rsid w:val="001675AE"/>
    <w:rsid w:val="0017558F"/>
    <w:rsid w:val="00187534"/>
    <w:rsid w:val="00187AB0"/>
    <w:rsid w:val="001932A6"/>
    <w:rsid w:val="001A0195"/>
    <w:rsid w:val="001A0540"/>
    <w:rsid w:val="001B36CF"/>
    <w:rsid w:val="001B5E8D"/>
    <w:rsid w:val="001B76D3"/>
    <w:rsid w:val="001D3260"/>
    <w:rsid w:val="001D66AD"/>
    <w:rsid w:val="001E10A6"/>
    <w:rsid w:val="001E1C8E"/>
    <w:rsid w:val="001E5334"/>
    <w:rsid w:val="00203504"/>
    <w:rsid w:val="002068A8"/>
    <w:rsid w:val="00223C5F"/>
    <w:rsid w:val="002340F2"/>
    <w:rsid w:val="00235ED7"/>
    <w:rsid w:val="0024393B"/>
    <w:rsid w:val="00243E73"/>
    <w:rsid w:val="00255073"/>
    <w:rsid w:val="00261DDB"/>
    <w:rsid w:val="00265C32"/>
    <w:rsid w:val="00275ADE"/>
    <w:rsid w:val="00275CFA"/>
    <w:rsid w:val="00291BF7"/>
    <w:rsid w:val="002A1CCF"/>
    <w:rsid w:val="002A5B97"/>
    <w:rsid w:val="002B43A0"/>
    <w:rsid w:val="002B4673"/>
    <w:rsid w:val="002B4EA8"/>
    <w:rsid w:val="002C56A3"/>
    <w:rsid w:val="002E5A74"/>
    <w:rsid w:val="003059DC"/>
    <w:rsid w:val="00306CD1"/>
    <w:rsid w:val="0032216D"/>
    <w:rsid w:val="00327CF2"/>
    <w:rsid w:val="00332DBB"/>
    <w:rsid w:val="0035719E"/>
    <w:rsid w:val="00380D9D"/>
    <w:rsid w:val="00384AA5"/>
    <w:rsid w:val="0038522B"/>
    <w:rsid w:val="003A0E1E"/>
    <w:rsid w:val="003C5123"/>
    <w:rsid w:val="003D02E0"/>
    <w:rsid w:val="003D376B"/>
    <w:rsid w:val="003D4BC0"/>
    <w:rsid w:val="003E4D07"/>
    <w:rsid w:val="003F0317"/>
    <w:rsid w:val="003F74BF"/>
    <w:rsid w:val="00403955"/>
    <w:rsid w:val="004230C7"/>
    <w:rsid w:val="00431786"/>
    <w:rsid w:val="00434A7A"/>
    <w:rsid w:val="004518ED"/>
    <w:rsid w:val="00460BD1"/>
    <w:rsid w:val="0047195B"/>
    <w:rsid w:val="004734ED"/>
    <w:rsid w:val="004917B6"/>
    <w:rsid w:val="00492728"/>
    <w:rsid w:val="00493B14"/>
    <w:rsid w:val="004A0B5B"/>
    <w:rsid w:val="004A797E"/>
    <w:rsid w:val="004C73E0"/>
    <w:rsid w:val="004D3F41"/>
    <w:rsid w:val="004E37EC"/>
    <w:rsid w:val="004E4D1D"/>
    <w:rsid w:val="0050106C"/>
    <w:rsid w:val="005045D1"/>
    <w:rsid w:val="005057ED"/>
    <w:rsid w:val="005100D9"/>
    <w:rsid w:val="005147BE"/>
    <w:rsid w:val="00523BA0"/>
    <w:rsid w:val="005245EA"/>
    <w:rsid w:val="00533BBE"/>
    <w:rsid w:val="00544911"/>
    <w:rsid w:val="00555E40"/>
    <w:rsid w:val="00570F03"/>
    <w:rsid w:val="005879EF"/>
    <w:rsid w:val="005B56B0"/>
    <w:rsid w:val="005B5A92"/>
    <w:rsid w:val="005B67B2"/>
    <w:rsid w:val="005D31B4"/>
    <w:rsid w:val="005E0456"/>
    <w:rsid w:val="00600F6C"/>
    <w:rsid w:val="00615496"/>
    <w:rsid w:val="00622EAC"/>
    <w:rsid w:val="00637ADA"/>
    <w:rsid w:val="00637CC9"/>
    <w:rsid w:val="00655AD5"/>
    <w:rsid w:val="00657986"/>
    <w:rsid w:val="006662E7"/>
    <w:rsid w:val="0066640E"/>
    <w:rsid w:val="00673F12"/>
    <w:rsid w:val="00675BD7"/>
    <w:rsid w:val="00677004"/>
    <w:rsid w:val="00683C86"/>
    <w:rsid w:val="00686799"/>
    <w:rsid w:val="006901B6"/>
    <w:rsid w:val="0069695F"/>
    <w:rsid w:val="00697EC8"/>
    <w:rsid w:val="006A00A7"/>
    <w:rsid w:val="006A3CFE"/>
    <w:rsid w:val="006A5EFD"/>
    <w:rsid w:val="006C675D"/>
    <w:rsid w:val="006D09A9"/>
    <w:rsid w:val="006D58CF"/>
    <w:rsid w:val="006D5BF2"/>
    <w:rsid w:val="006E6803"/>
    <w:rsid w:val="006F3686"/>
    <w:rsid w:val="006F76DB"/>
    <w:rsid w:val="00707DE1"/>
    <w:rsid w:val="00722131"/>
    <w:rsid w:val="00727574"/>
    <w:rsid w:val="0073528A"/>
    <w:rsid w:val="007358E6"/>
    <w:rsid w:val="00750B89"/>
    <w:rsid w:val="00757754"/>
    <w:rsid w:val="0076288B"/>
    <w:rsid w:val="00770DBA"/>
    <w:rsid w:val="0077474B"/>
    <w:rsid w:val="0079471A"/>
    <w:rsid w:val="007A0377"/>
    <w:rsid w:val="007A692B"/>
    <w:rsid w:val="007B34C3"/>
    <w:rsid w:val="007B3C66"/>
    <w:rsid w:val="007B6D69"/>
    <w:rsid w:val="007D128D"/>
    <w:rsid w:val="007E4A16"/>
    <w:rsid w:val="00806572"/>
    <w:rsid w:val="008068B7"/>
    <w:rsid w:val="00822DC3"/>
    <w:rsid w:val="008278A4"/>
    <w:rsid w:val="008301CE"/>
    <w:rsid w:val="00830467"/>
    <w:rsid w:val="00830DA4"/>
    <w:rsid w:val="008330B9"/>
    <w:rsid w:val="00845486"/>
    <w:rsid w:val="008562B9"/>
    <w:rsid w:val="00863FA9"/>
    <w:rsid w:val="008703DD"/>
    <w:rsid w:val="00871C57"/>
    <w:rsid w:val="00881335"/>
    <w:rsid w:val="00884D1C"/>
    <w:rsid w:val="0089574A"/>
    <w:rsid w:val="00896F41"/>
    <w:rsid w:val="008B5D76"/>
    <w:rsid w:val="008B73C3"/>
    <w:rsid w:val="008B78F4"/>
    <w:rsid w:val="008C1EF7"/>
    <w:rsid w:val="008D1F23"/>
    <w:rsid w:val="008D2610"/>
    <w:rsid w:val="008D456B"/>
    <w:rsid w:val="008D66CA"/>
    <w:rsid w:val="008E525D"/>
    <w:rsid w:val="009036CA"/>
    <w:rsid w:val="00912D6A"/>
    <w:rsid w:val="00916E8D"/>
    <w:rsid w:val="00931373"/>
    <w:rsid w:val="009346CB"/>
    <w:rsid w:val="0093520B"/>
    <w:rsid w:val="00961035"/>
    <w:rsid w:val="00970B10"/>
    <w:rsid w:val="00970BEB"/>
    <w:rsid w:val="00971B3E"/>
    <w:rsid w:val="00984746"/>
    <w:rsid w:val="00984B8D"/>
    <w:rsid w:val="00987E46"/>
    <w:rsid w:val="009B2794"/>
    <w:rsid w:val="009C3512"/>
    <w:rsid w:val="00A00410"/>
    <w:rsid w:val="00A07E6D"/>
    <w:rsid w:val="00A11602"/>
    <w:rsid w:val="00A235AD"/>
    <w:rsid w:val="00A2450A"/>
    <w:rsid w:val="00A2737F"/>
    <w:rsid w:val="00A32626"/>
    <w:rsid w:val="00A3332D"/>
    <w:rsid w:val="00A456A0"/>
    <w:rsid w:val="00A507B5"/>
    <w:rsid w:val="00A57093"/>
    <w:rsid w:val="00A94847"/>
    <w:rsid w:val="00AB146C"/>
    <w:rsid w:val="00AC09BC"/>
    <w:rsid w:val="00AC1F10"/>
    <w:rsid w:val="00AD00F4"/>
    <w:rsid w:val="00AD7FD2"/>
    <w:rsid w:val="00AF13C9"/>
    <w:rsid w:val="00B00ABA"/>
    <w:rsid w:val="00B07D5E"/>
    <w:rsid w:val="00B31E85"/>
    <w:rsid w:val="00B40BD7"/>
    <w:rsid w:val="00B469CF"/>
    <w:rsid w:val="00B55FB1"/>
    <w:rsid w:val="00B60980"/>
    <w:rsid w:val="00B640AD"/>
    <w:rsid w:val="00B646EE"/>
    <w:rsid w:val="00B85FC7"/>
    <w:rsid w:val="00B93D88"/>
    <w:rsid w:val="00B96C6C"/>
    <w:rsid w:val="00B97A38"/>
    <w:rsid w:val="00BA2A6D"/>
    <w:rsid w:val="00BA5630"/>
    <w:rsid w:val="00BB3026"/>
    <w:rsid w:val="00BC6313"/>
    <w:rsid w:val="00BD22B7"/>
    <w:rsid w:val="00BF3BAC"/>
    <w:rsid w:val="00BF44E7"/>
    <w:rsid w:val="00C04F66"/>
    <w:rsid w:val="00C27F8F"/>
    <w:rsid w:val="00C32CB8"/>
    <w:rsid w:val="00C32F2A"/>
    <w:rsid w:val="00C3419A"/>
    <w:rsid w:val="00C446EB"/>
    <w:rsid w:val="00C467D9"/>
    <w:rsid w:val="00C61E6B"/>
    <w:rsid w:val="00C71C9E"/>
    <w:rsid w:val="00C77034"/>
    <w:rsid w:val="00C83AB9"/>
    <w:rsid w:val="00C940B1"/>
    <w:rsid w:val="00CA713E"/>
    <w:rsid w:val="00CB1204"/>
    <w:rsid w:val="00CB2C35"/>
    <w:rsid w:val="00CB6928"/>
    <w:rsid w:val="00CC053F"/>
    <w:rsid w:val="00CD03F2"/>
    <w:rsid w:val="00CE0141"/>
    <w:rsid w:val="00CE45EE"/>
    <w:rsid w:val="00CE78CC"/>
    <w:rsid w:val="00D02930"/>
    <w:rsid w:val="00D15E98"/>
    <w:rsid w:val="00D274C4"/>
    <w:rsid w:val="00D33271"/>
    <w:rsid w:val="00D37310"/>
    <w:rsid w:val="00D37C58"/>
    <w:rsid w:val="00D61E22"/>
    <w:rsid w:val="00D67BC5"/>
    <w:rsid w:val="00D762AF"/>
    <w:rsid w:val="00D83BFB"/>
    <w:rsid w:val="00D8681F"/>
    <w:rsid w:val="00D93F71"/>
    <w:rsid w:val="00D943DC"/>
    <w:rsid w:val="00D96BFF"/>
    <w:rsid w:val="00DA18C8"/>
    <w:rsid w:val="00DA637C"/>
    <w:rsid w:val="00DC0AAC"/>
    <w:rsid w:val="00DE0DD4"/>
    <w:rsid w:val="00DF1A5A"/>
    <w:rsid w:val="00E01E27"/>
    <w:rsid w:val="00E03FD6"/>
    <w:rsid w:val="00E077A9"/>
    <w:rsid w:val="00E2554F"/>
    <w:rsid w:val="00E3110A"/>
    <w:rsid w:val="00E32722"/>
    <w:rsid w:val="00E41E7A"/>
    <w:rsid w:val="00E4400D"/>
    <w:rsid w:val="00E55155"/>
    <w:rsid w:val="00E566F0"/>
    <w:rsid w:val="00E57F58"/>
    <w:rsid w:val="00E8334F"/>
    <w:rsid w:val="00E9003D"/>
    <w:rsid w:val="00E95464"/>
    <w:rsid w:val="00E95E5A"/>
    <w:rsid w:val="00EA0737"/>
    <w:rsid w:val="00EC2451"/>
    <w:rsid w:val="00EC7234"/>
    <w:rsid w:val="00ED1C4B"/>
    <w:rsid w:val="00ED5628"/>
    <w:rsid w:val="00ED67B6"/>
    <w:rsid w:val="00ED704C"/>
    <w:rsid w:val="00EE4376"/>
    <w:rsid w:val="00F00BC7"/>
    <w:rsid w:val="00F04F44"/>
    <w:rsid w:val="00F05D47"/>
    <w:rsid w:val="00F118AC"/>
    <w:rsid w:val="00F142F3"/>
    <w:rsid w:val="00F36539"/>
    <w:rsid w:val="00F55C64"/>
    <w:rsid w:val="00F55CBA"/>
    <w:rsid w:val="00F65502"/>
    <w:rsid w:val="00F91EAE"/>
    <w:rsid w:val="00F938D2"/>
    <w:rsid w:val="00FC09AC"/>
    <w:rsid w:val="00FC0AB8"/>
    <w:rsid w:val="00FE041E"/>
    <w:rsid w:val="00FE59DC"/>
    <w:rsid w:val="00FE78BA"/>
    <w:rsid w:val="00FF028C"/>
    <w:rsid w:val="00FF1AD0"/>
    <w:rsid w:val="00FF57D6"/>
    <w:rsid w:val="00FF6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5:docId w15:val="{038D8AA9-E222-4856-B8B3-362B5407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12"/>
    <w:pPr>
      <w:autoSpaceDE w:val="0"/>
      <w:autoSpaceDN w:val="0"/>
      <w:adjustRightInd w:val="0"/>
    </w:pPr>
    <w:rPr>
      <w:rFonts w:ascii="Calibri" w:hAnsi="Calibri" w:cs="Helvetica"/>
      <w:sz w:val="24"/>
      <w:szCs w:val="24"/>
      <w:lang w:eastAsia="en-US"/>
    </w:rPr>
  </w:style>
  <w:style w:type="paragraph" w:styleId="Ttulo3">
    <w:name w:val="heading 3"/>
    <w:basedOn w:val="Normal"/>
    <w:next w:val="Normal"/>
    <w:link w:val="Ttulo3Char"/>
    <w:qFormat/>
    <w:rsid w:val="00F55CBA"/>
    <w:pPr>
      <w:keepNext/>
      <w:autoSpaceDE/>
      <w:autoSpaceDN/>
      <w:adjustRightInd/>
      <w:outlineLvl w:val="2"/>
    </w:pPr>
    <w:rPr>
      <w:rFonts w:ascii="Arial" w:hAnsi="Arial" w:cs="Times New Roman"/>
      <w:snapToGrid w:val="0"/>
      <w:color w:val="000080"/>
      <w:sz w:val="40"/>
      <w:lang w:eastAsia="sv-SE"/>
    </w:rPr>
  </w:style>
  <w:style w:type="paragraph" w:styleId="Ttulo5">
    <w:name w:val="heading 5"/>
    <w:basedOn w:val="Normal"/>
    <w:next w:val="Normal"/>
    <w:link w:val="Ttulo5Char"/>
    <w:qFormat/>
    <w:rsid w:val="009346CB"/>
    <w:pPr>
      <w:autoSpaceDE/>
      <w:autoSpaceDN/>
      <w:adjustRightInd/>
      <w:spacing w:before="240" w:after="60"/>
      <w:outlineLvl w:val="4"/>
    </w:pPr>
    <w:rPr>
      <w:rFonts w:ascii="Times New Roman" w:hAnsi="Times New Roman"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241D3"/>
    <w:pPr>
      <w:tabs>
        <w:tab w:val="center" w:pos="4320"/>
        <w:tab w:val="right" w:pos="8640"/>
      </w:tabs>
    </w:pPr>
  </w:style>
  <w:style w:type="paragraph" w:styleId="Rodap">
    <w:name w:val="footer"/>
    <w:basedOn w:val="Normal"/>
    <w:link w:val="RodapChar"/>
    <w:uiPriority w:val="99"/>
    <w:rsid w:val="003241D3"/>
    <w:pPr>
      <w:tabs>
        <w:tab w:val="center" w:pos="4320"/>
        <w:tab w:val="right" w:pos="8640"/>
      </w:tabs>
    </w:pPr>
  </w:style>
  <w:style w:type="character" w:styleId="Hyperlink">
    <w:name w:val="Hyperlink"/>
    <w:rsid w:val="000C7B39"/>
    <w:rPr>
      <w:color w:val="0000FF"/>
      <w:u w:val="single"/>
    </w:rPr>
  </w:style>
  <w:style w:type="table" w:styleId="Tabelacomgrade">
    <w:name w:val="Table Grid"/>
    <w:basedOn w:val="Tabelanormal"/>
    <w:rsid w:val="007B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6F41"/>
    <w:pPr>
      <w:widowControl w:val="0"/>
      <w:autoSpaceDE w:val="0"/>
      <w:autoSpaceDN w:val="0"/>
      <w:adjustRightInd w:val="0"/>
    </w:pPr>
    <w:rPr>
      <w:rFonts w:ascii="Helvetica 55 Roman" w:hAnsi="Helvetica 55 Roman" w:cs="Helvetica 55 Roman"/>
      <w:color w:val="000000"/>
      <w:sz w:val="24"/>
      <w:szCs w:val="24"/>
      <w:lang w:eastAsia="en-US"/>
    </w:rPr>
  </w:style>
  <w:style w:type="paragraph" w:customStyle="1" w:styleId="CM3">
    <w:name w:val="CM3"/>
    <w:basedOn w:val="Default"/>
    <w:next w:val="Default"/>
    <w:uiPriority w:val="99"/>
    <w:rsid w:val="007E4A16"/>
    <w:rPr>
      <w:rFonts w:cs="Times New Roman"/>
      <w:color w:val="auto"/>
    </w:rPr>
  </w:style>
  <w:style w:type="paragraph" w:styleId="Textodebalo">
    <w:name w:val="Balloon Text"/>
    <w:basedOn w:val="Normal"/>
    <w:link w:val="TextodebaloChar"/>
    <w:rsid w:val="008B78F4"/>
    <w:rPr>
      <w:rFonts w:ascii="Tahoma" w:hAnsi="Tahoma" w:cs="Tahoma"/>
      <w:sz w:val="16"/>
      <w:szCs w:val="16"/>
    </w:rPr>
  </w:style>
  <w:style w:type="character" w:customStyle="1" w:styleId="TextodebaloChar">
    <w:name w:val="Texto de balão Char"/>
    <w:link w:val="Textodebalo"/>
    <w:rsid w:val="008B78F4"/>
    <w:rPr>
      <w:rFonts w:ascii="Tahoma" w:hAnsi="Tahoma" w:cs="Tahoma"/>
      <w:sz w:val="16"/>
      <w:szCs w:val="16"/>
    </w:rPr>
  </w:style>
  <w:style w:type="paragraph" w:customStyle="1" w:styleId="CM1">
    <w:name w:val="CM1"/>
    <w:basedOn w:val="Default"/>
    <w:next w:val="Default"/>
    <w:uiPriority w:val="99"/>
    <w:rsid w:val="0089574A"/>
    <w:pPr>
      <w:spacing w:line="276" w:lineRule="atLeast"/>
    </w:pPr>
    <w:rPr>
      <w:rFonts w:cs="Times New Roman"/>
      <w:color w:val="auto"/>
    </w:rPr>
  </w:style>
  <w:style w:type="paragraph" w:customStyle="1" w:styleId="CM4">
    <w:name w:val="CM4"/>
    <w:basedOn w:val="Default"/>
    <w:next w:val="Default"/>
    <w:uiPriority w:val="99"/>
    <w:rsid w:val="0089574A"/>
    <w:rPr>
      <w:rFonts w:cs="Times New Roman"/>
      <w:color w:val="auto"/>
    </w:rPr>
  </w:style>
  <w:style w:type="paragraph" w:customStyle="1" w:styleId="CM5">
    <w:name w:val="CM5"/>
    <w:basedOn w:val="Default"/>
    <w:next w:val="Default"/>
    <w:uiPriority w:val="99"/>
    <w:rsid w:val="0089574A"/>
    <w:rPr>
      <w:rFonts w:cs="Times New Roman"/>
      <w:color w:val="auto"/>
    </w:rPr>
  </w:style>
  <w:style w:type="character" w:customStyle="1" w:styleId="RodapChar">
    <w:name w:val="Rodapé Char"/>
    <w:link w:val="Rodap"/>
    <w:uiPriority w:val="99"/>
    <w:rsid w:val="00D37C58"/>
    <w:rPr>
      <w:sz w:val="24"/>
      <w:szCs w:val="24"/>
    </w:rPr>
  </w:style>
  <w:style w:type="character" w:customStyle="1" w:styleId="Ttulo3Char">
    <w:name w:val="Título 3 Char"/>
    <w:link w:val="Ttulo3"/>
    <w:rsid w:val="00F55CBA"/>
    <w:rPr>
      <w:rFonts w:ascii="Arial" w:hAnsi="Arial"/>
      <w:snapToGrid/>
      <w:color w:val="000080"/>
      <w:sz w:val="40"/>
      <w:szCs w:val="24"/>
      <w:lang w:eastAsia="sv-SE"/>
    </w:rPr>
  </w:style>
  <w:style w:type="paragraph" w:styleId="Corpodetexto">
    <w:name w:val="Body Text"/>
    <w:basedOn w:val="Normal"/>
    <w:link w:val="CorpodetextoChar"/>
    <w:rsid w:val="001E5334"/>
    <w:pPr>
      <w:autoSpaceDE/>
      <w:autoSpaceDN/>
      <w:adjustRightInd/>
    </w:pPr>
    <w:rPr>
      <w:rFonts w:ascii="Arial" w:hAnsi="Arial" w:cs="Times New Roman"/>
      <w:color w:val="000000"/>
      <w:sz w:val="20"/>
      <w:szCs w:val="20"/>
      <w:lang w:eastAsia="de-DE"/>
    </w:rPr>
  </w:style>
  <w:style w:type="character" w:customStyle="1" w:styleId="CorpodetextoChar">
    <w:name w:val="Corpo de texto Char"/>
    <w:link w:val="Corpodetexto"/>
    <w:rsid w:val="001E5334"/>
    <w:rPr>
      <w:rFonts w:ascii="Arial" w:hAnsi="Arial"/>
      <w:color w:val="000000"/>
      <w:lang w:val="pt-BR" w:eastAsia="de-DE"/>
    </w:rPr>
  </w:style>
  <w:style w:type="paragraph" w:styleId="PargrafodaLista">
    <w:name w:val="List Paragraph"/>
    <w:basedOn w:val="Normal"/>
    <w:uiPriority w:val="34"/>
    <w:qFormat/>
    <w:rsid w:val="001E5334"/>
    <w:pPr>
      <w:autoSpaceDE/>
      <w:autoSpaceDN/>
      <w:adjustRightInd/>
      <w:ind w:left="720"/>
    </w:pPr>
    <w:rPr>
      <w:rFonts w:ascii="Arial" w:hAnsi="Arial" w:cs="Times New Roman"/>
      <w:sz w:val="20"/>
      <w:szCs w:val="20"/>
      <w:lang w:eastAsia="de-DE"/>
    </w:rPr>
  </w:style>
  <w:style w:type="character" w:styleId="Refdecomentrio">
    <w:name w:val="annotation reference"/>
    <w:rsid w:val="008330B9"/>
    <w:rPr>
      <w:sz w:val="16"/>
      <w:szCs w:val="16"/>
    </w:rPr>
  </w:style>
  <w:style w:type="paragraph" w:styleId="Textodecomentrio">
    <w:name w:val="annotation text"/>
    <w:basedOn w:val="Normal"/>
    <w:link w:val="TextodecomentrioChar"/>
    <w:rsid w:val="008330B9"/>
    <w:rPr>
      <w:sz w:val="20"/>
      <w:szCs w:val="20"/>
    </w:rPr>
  </w:style>
  <w:style w:type="character" w:customStyle="1" w:styleId="TextodecomentrioChar">
    <w:name w:val="Texto de comentário Char"/>
    <w:link w:val="Textodecomentrio"/>
    <w:rsid w:val="008330B9"/>
    <w:rPr>
      <w:rFonts w:ascii="Calibri" w:hAnsi="Calibri" w:cs="Helvetica"/>
    </w:rPr>
  </w:style>
  <w:style w:type="paragraph" w:styleId="Assuntodocomentrio">
    <w:name w:val="annotation subject"/>
    <w:basedOn w:val="Textodecomentrio"/>
    <w:next w:val="Textodecomentrio"/>
    <w:link w:val="AssuntodocomentrioChar"/>
    <w:rsid w:val="008330B9"/>
    <w:rPr>
      <w:b/>
      <w:bCs/>
    </w:rPr>
  </w:style>
  <w:style w:type="character" w:customStyle="1" w:styleId="AssuntodocomentrioChar">
    <w:name w:val="Assunto do comentário Char"/>
    <w:link w:val="Assuntodocomentrio"/>
    <w:rsid w:val="008330B9"/>
    <w:rPr>
      <w:rFonts w:ascii="Calibri" w:hAnsi="Calibri" w:cs="Helvetica"/>
      <w:b/>
      <w:bCs/>
    </w:rPr>
  </w:style>
  <w:style w:type="character" w:customStyle="1" w:styleId="CabealhoChar">
    <w:name w:val="Cabeçalho Char"/>
    <w:basedOn w:val="Fontepargpadro"/>
    <w:link w:val="Cabealho"/>
    <w:uiPriority w:val="99"/>
    <w:rsid w:val="00D37310"/>
    <w:rPr>
      <w:rFonts w:ascii="Calibri" w:hAnsi="Calibri" w:cs="Helvetica"/>
      <w:sz w:val="24"/>
      <w:szCs w:val="24"/>
      <w:lang w:val="pt-BR" w:eastAsia="en-US"/>
    </w:rPr>
  </w:style>
  <w:style w:type="paragraph" w:customStyle="1" w:styleId="Bodytext1">
    <w:name w:val="Body text 1"/>
    <w:basedOn w:val="Ttulo3"/>
    <w:uiPriority w:val="99"/>
    <w:rsid w:val="00E077A9"/>
    <w:pPr>
      <w:tabs>
        <w:tab w:val="left" w:pos="1080"/>
      </w:tabs>
      <w:spacing w:before="120" w:after="60"/>
    </w:pPr>
    <w:rPr>
      <w:rFonts w:cs="Arial"/>
      <w:snapToGrid/>
      <w:color w:val="auto"/>
      <w:sz w:val="20"/>
      <w:szCs w:val="26"/>
      <w:lang w:eastAsia="en-GB"/>
    </w:rPr>
  </w:style>
  <w:style w:type="character" w:customStyle="1" w:styleId="Ttulo5Char">
    <w:name w:val="Título 5 Char"/>
    <w:basedOn w:val="Fontepargpadro"/>
    <w:link w:val="Ttulo5"/>
    <w:rsid w:val="009346CB"/>
    <w:rPr>
      <w:b/>
      <w:bCs/>
      <w:i/>
      <w:iCs/>
      <w:sz w:val="26"/>
      <w:szCs w:val="26"/>
      <w:lang w:val="pt-BR" w:eastAsia="en-US"/>
    </w:rPr>
  </w:style>
  <w:style w:type="character" w:customStyle="1" w:styleId="removabletextZchn">
    <w:name w:val="removable text Zchn"/>
    <w:basedOn w:val="Fontepargpadro"/>
    <w:link w:val="removabletext"/>
    <w:locked/>
    <w:rsid w:val="00BA5630"/>
    <w:rPr>
      <w:rFonts w:ascii="Arial" w:hAnsi="Arial" w:cs="Arial"/>
      <w:color w:val="4F81BD" w:themeColor="accent1"/>
      <w:lang w:eastAsia="sv-SE"/>
    </w:rPr>
  </w:style>
  <w:style w:type="paragraph" w:customStyle="1" w:styleId="removabletext">
    <w:name w:val="removable text"/>
    <w:basedOn w:val="Normal"/>
    <w:link w:val="removabletextZchn"/>
    <w:qFormat/>
    <w:rsid w:val="00BA5630"/>
    <w:pPr>
      <w:autoSpaceDE/>
      <w:autoSpaceDN/>
      <w:adjustRightInd/>
    </w:pPr>
    <w:rPr>
      <w:rFonts w:ascii="Arial" w:hAnsi="Arial" w:cs="Arial"/>
      <w:color w:val="4F81BD" w:themeColor="accent1"/>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0603">
      <w:bodyDiv w:val="1"/>
      <w:marLeft w:val="0"/>
      <w:marRight w:val="0"/>
      <w:marTop w:val="0"/>
      <w:marBottom w:val="0"/>
      <w:divBdr>
        <w:top w:val="none" w:sz="0" w:space="0" w:color="auto"/>
        <w:left w:val="none" w:sz="0" w:space="0" w:color="auto"/>
        <w:bottom w:val="none" w:sz="0" w:space="0" w:color="auto"/>
        <w:right w:val="none" w:sz="0" w:space="0" w:color="auto"/>
      </w:divBdr>
      <w:divsChild>
        <w:div w:id="225381363">
          <w:marLeft w:val="0"/>
          <w:marRight w:val="0"/>
          <w:marTop w:val="0"/>
          <w:marBottom w:val="0"/>
          <w:divBdr>
            <w:top w:val="none" w:sz="0" w:space="0" w:color="auto"/>
            <w:left w:val="none" w:sz="0" w:space="0" w:color="auto"/>
            <w:bottom w:val="none" w:sz="0" w:space="0" w:color="auto"/>
            <w:right w:val="none" w:sz="0" w:space="0" w:color="auto"/>
          </w:divBdr>
          <w:divsChild>
            <w:div w:id="889149453">
              <w:marLeft w:val="0"/>
              <w:marRight w:val="0"/>
              <w:marTop w:val="0"/>
              <w:marBottom w:val="0"/>
              <w:divBdr>
                <w:top w:val="none" w:sz="0" w:space="0" w:color="auto"/>
                <w:left w:val="none" w:sz="0" w:space="0" w:color="auto"/>
                <w:bottom w:val="none" w:sz="0" w:space="0" w:color="auto"/>
                <w:right w:val="none" w:sz="0" w:space="0" w:color="auto"/>
              </w:divBdr>
              <w:divsChild>
                <w:div w:id="957100350">
                  <w:marLeft w:val="0"/>
                  <w:marRight w:val="0"/>
                  <w:marTop w:val="0"/>
                  <w:marBottom w:val="0"/>
                  <w:divBdr>
                    <w:top w:val="none" w:sz="0" w:space="0" w:color="auto"/>
                    <w:left w:val="none" w:sz="0" w:space="0" w:color="auto"/>
                    <w:bottom w:val="none" w:sz="0" w:space="0" w:color="auto"/>
                    <w:right w:val="none" w:sz="0" w:space="0" w:color="auto"/>
                  </w:divBdr>
                  <w:divsChild>
                    <w:div w:id="1940719728">
                      <w:marLeft w:val="0"/>
                      <w:marRight w:val="0"/>
                      <w:marTop w:val="0"/>
                      <w:marBottom w:val="0"/>
                      <w:divBdr>
                        <w:top w:val="none" w:sz="0" w:space="0" w:color="auto"/>
                        <w:left w:val="none" w:sz="0" w:space="0" w:color="auto"/>
                        <w:bottom w:val="none" w:sz="0" w:space="0" w:color="auto"/>
                        <w:right w:val="none" w:sz="0" w:space="0" w:color="auto"/>
                      </w:divBdr>
                      <w:divsChild>
                        <w:div w:id="327487532">
                          <w:marLeft w:val="0"/>
                          <w:marRight w:val="0"/>
                          <w:marTop w:val="0"/>
                          <w:marBottom w:val="0"/>
                          <w:divBdr>
                            <w:top w:val="none" w:sz="0" w:space="0" w:color="auto"/>
                            <w:left w:val="none" w:sz="0" w:space="0" w:color="auto"/>
                            <w:bottom w:val="none" w:sz="0" w:space="0" w:color="auto"/>
                            <w:right w:val="none" w:sz="0" w:space="0" w:color="auto"/>
                          </w:divBdr>
                          <w:divsChild>
                            <w:div w:id="389308433">
                              <w:marLeft w:val="0"/>
                              <w:marRight w:val="0"/>
                              <w:marTop w:val="0"/>
                              <w:marBottom w:val="0"/>
                              <w:divBdr>
                                <w:top w:val="none" w:sz="0" w:space="0" w:color="auto"/>
                                <w:left w:val="none" w:sz="0" w:space="0" w:color="auto"/>
                                <w:bottom w:val="none" w:sz="0" w:space="0" w:color="auto"/>
                                <w:right w:val="none" w:sz="0" w:space="0" w:color="auto"/>
                              </w:divBdr>
                              <w:divsChild>
                                <w:div w:id="1735658084">
                                  <w:marLeft w:val="0"/>
                                  <w:marRight w:val="0"/>
                                  <w:marTop w:val="180"/>
                                  <w:marBottom w:val="0"/>
                                  <w:divBdr>
                                    <w:top w:val="none" w:sz="0" w:space="0" w:color="auto"/>
                                    <w:left w:val="none" w:sz="0" w:space="0" w:color="auto"/>
                                    <w:bottom w:val="none" w:sz="0" w:space="0" w:color="auto"/>
                                    <w:right w:val="none" w:sz="0" w:space="0" w:color="auto"/>
                                  </w:divBdr>
                                  <w:divsChild>
                                    <w:div w:id="172456991">
                                      <w:marLeft w:val="0"/>
                                      <w:marRight w:val="0"/>
                                      <w:marTop w:val="0"/>
                                      <w:marBottom w:val="0"/>
                                      <w:divBdr>
                                        <w:top w:val="none" w:sz="0" w:space="0" w:color="auto"/>
                                        <w:left w:val="none" w:sz="0" w:space="0" w:color="auto"/>
                                        <w:bottom w:val="none" w:sz="0" w:space="0" w:color="auto"/>
                                        <w:right w:val="none" w:sz="0" w:space="0" w:color="auto"/>
                                      </w:divBdr>
                                      <w:divsChild>
                                        <w:div w:id="1962301937">
                                          <w:marLeft w:val="0"/>
                                          <w:marRight w:val="0"/>
                                          <w:marTop w:val="0"/>
                                          <w:marBottom w:val="0"/>
                                          <w:divBdr>
                                            <w:top w:val="none" w:sz="0" w:space="0" w:color="auto"/>
                                            <w:left w:val="none" w:sz="0" w:space="0" w:color="auto"/>
                                            <w:bottom w:val="none" w:sz="0" w:space="0" w:color="auto"/>
                                            <w:right w:val="none" w:sz="0" w:space="0" w:color="auto"/>
                                          </w:divBdr>
                                          <w:divsChild>
                                            <w:div w:id="306981070">
                                              <w:marLeft w:val="60"/>
                                              <w:marRight w:val="0"/>
                                              <w:marTop w:val="0"/>
                                              <w:marBottom w:val="0"/>
                                              <w:divBdr>
                                                <w:top w:val="none" w:sz="0" w:space="0" w:color="auto"/>
                                                <w:left w:val="none" w:sz="0" w:space="0" w:color="auto"/>
                                                <w:bottom w:val="none" w:sz="0" w:space="0" w:color="auto"/>
                                                <w:right w:val="none" w:sz="0" w:space="0" w:color="auto"/>
                                              </w:divBdr>
                                              <w:divsChild>
                                                <w:div w:id="1259756627">
                                                  <w:marLeft w:val="0"/>
                                                  <w:marRight w:val="0"/>
                                                  <w:marTop w:val="0"/>
                                                  <w:marBottom w:val="240"/>
                                                  <w:divBdr>
                                                    <w:top w:val="none" w:sz="0" w:space="0" w:color="auto"/>
                                                    <w:left w:val="none" w:sz="0" w:space="0" w:color="auto"/>
                                                    <w:bottom w:val="none" w:sz="0" w:space="0" w:color="auto"/>
                                                    <w:right w:val="none" w:sz="0" w:space="0" w:color="auto"/>
                                                  </w:divBdr>
                                                  <w:divsChild>
                                                    <w:div w:id="1166894022">
                                                      <w:marLeft w:val="0"/>
                                                      <w:marRight w:val="0"/>
                                                      <w:marTop w:val="0"/>
                                                      <w:marBottom w:val="0"/>
                                                      <w:divBdr>
                                                        <w:top w:val="none" w:sz="0" w:space="0" w:color="auto"/>
                                                        <w:left w:val="none" w:sz="0" w:space="0" w:color="auto"/>
                                                        <w:bottom w:val="none" w:sz="0" w:space="0" w:color="auto"/>
                                                        <w:right w:val="none" w:sz="0" w:space="0" w:color="auto"/>
                                                      </w:divBdr>
                                                      <w:divsChild>
                                                        <w:div w:id="1331058527">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801934">
      <w:bodyDiv w:val="1"/>
      <w:marLeft w:val="0"/>
      <w:marRight w:val="0"/>
      <w:marTop w:val="0"/>
      <w:marBottom w:val="0"/>
      <w:divBdr>
        <w:top w:val="none" w:sz="0" w:space="0" w:color="auto"/>
        <w:left w:val="none" w:sz="0" w:space="0" w:color="auto"/>
        <w:bottom w:val="none" w:sz="0" w:space="0" w:color="auto"/>
        <w:right w:val="none" w:sz="0" w:space="0" w:color="auto"/>
      </w:divBdr>
    </w:div>
    <w:div w:id="1017847216">
      <w:bodyDiv w:val="1"/>
      <w:marLeft w:val="0"/>
      <w:marRight w:val="0"/>
      <w:marTop w:val="0"/>
      <w:marBottom w:val="0"/>
      <w:divBdr>
        <w:top w:val="none" w:sz="0" w:space="0" w:color="auto"/>
        <w:left w:val="none" w:sz="0" w:space="0" w:color="auto"/>
        <w:bottom w:val="none" w:sz="0" w:space="0" w:color="auto"/>
        <w:right w:val="none" w:sz="0" w:space="0" w:color="auto"/>
      </w:divBdr>
    </w:div>
    <w:div w:id="10284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N_DocumentID xmlns="5c6965e2-4c60-4d66-bad1-29948b5abf6a">GG-SOP-0921-J</GN_DocumentID>
    <GN_Revision xmlns="5c6965e2-4c60-4d66-bad1-29948b5abf6a">1</GN_Revision>
    <GN_SubProcess xmlns="5c6965e2-4c60-4d66-bad1-29948b5abf6a">3</GN_SubProcess>
    <GN_PDFTitle xmlns="5c6965e2-4c60-4d66-bad1-29948b5abf6a">Customer letter Template</GN_PDFTitle>
    <GN_EffectiveDate xmlns="5c6965e2-4c60-4d66-bad1-29948b5abf6a">2016-06-30T22:00:00+00:00</GN_EffectiveDate>
    <GN_WrittenBy xmlns="5c6965e2-4c60-4d66-bad1-29948b5abf6a">Eric Van Gerwen</GN_WrittenBy>
    <GN_Status xmlns="5c6965e2-4c60-4d66-bad1-29948b5abf6a">Effective</GN_Status>
    <GN_HiddenProcess xmlns="5c6965e2-4c60-4d66-bad1-29948b5abf6a" xsi:nil="true"/>
    <GN_Grouping xmlns="5c6965e2-4c60-4d66-bad1-29948b5abf6a">GG-SOP-0921 - Field Action Procedure</GN_Grouping>
  </documentManagement>
</p:properties>
</file>

<file path=customXml/item2.xml><?xml version="1.0" encoding="utf-8"?>
<ct:contentTypeSchema xmlns:ct="http://schemas.microsoft.com/office/2006/metadata/contentType" xmlns:ma="http://schemas.microsoft.com/office/2006/metadata/properties/metaAttributes" ct:_="" ma:_="" ma:contentTypeName="Process Documents" ma:contentTypeID="0x0101004CFF0592A82C4B9D933863FA5AB115DA00CF35B928D9DF35459A28933DE02A2F68" ma:contentTypeVersion="4" ma:contentTypeDescription="GetNet Process Documents" ma:contentTypeScope="" ma:versionID="998fe2c6303cdf9ba33976226b12a6a2">
  <xsd:schema xmlns:xsd="http://www.w3.org/2001/XMLSchema" xmlns:xs="http://www.w3.org/2001/XMLSchema" xmlns:p="http://schemas.microsoft.com/office/2006/metadata/properties" xmlns:ns2="5c6965e2-4c60-4d66-bad1-29948b5abf6a" xmlns:ns3="718de5af-c3e0-471d-98bb-d275096c26c6" targetNamespace="http://schemas.microsoft.com/office/2006/metadata/properties" ma:root="true" ma:fieldsID="33faeb6768b1371c408e2a72e3d88066" ns2:_="" ns3:_="">
    <xsd:import namespace="5c6965e2-4c60-4d66-bad1-29948b5abf6a"/>
    <xsd:import namespace="718de5af-c3e0-471d-98bb-d275096c26c6"/>
    <xsd:element name="properties">
      <xsd:complexType>
        <xsd:sequence>
          <xsd:element name="documentManagement">
            <xsd:complexType>
              <xsd:all>
                <xsd:element ref="ns2:GN_PDFTitle" minOccurs="0"/>
                <xsd:element ref="ns2:GN_DocumentID"/>
                <xsd:element ref="ns2:GN_Revision" minOccurs="0"/>
                <xsd:element ref="ns2:GN_EffectiveDate" minOccurs="0"/>
                <xsd:element ref="ns2:GN_HiddenProcess" minOccurs="0"/>
                <xsd:element ref="ns2:GN_Grouping" minOccurs="0"/>
                <xsd:element ref="ns2:GN_Status" minOccurs="0"/>
                <xsd:element ref="ns2:GN_WrittenBy" minOccurs="0"/>
                <xsd:element ref="ns2:GN_SubProcess" minOccurs="0"/>
                <xsd:element ref="ns2:SharedWithUsers" minOccurs="0"/>
                <xsd:element ref="ns2: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965e2-4c60-4d66-bad1-29948b5abf6a" elementFormDefault="qualified">
    <xsd:import namespace="http://schemas.microsoft.com/office/2006/documentManagement/types"/>
    <xsd:import namespace="http://schemas.microsoft.com/office/infopath/2007/PartnerControls"/>
    <xsd:element name="GN_PDFTitle" ma:index="8" nillable="true" ma:displayName="PDF Title" ma:description="Only for PDF documents." ma:internalName="GN_PDFTitle">
      <xsd:simpleType>
        <xsd:restriction base="dms:Text"/>
      </xsd:simpleType>
    </xsd:element>
    <xsd:element name="GN_DocumentID" ma:index="9" ma:displayName="Document ID" ma:internalName="GN_DocumentID">
      <xsd:simpleType>
        <xsd:restriction base="dms:Text"/>
      </xsd:simpleType>
    </xsd:element>
    <xsd:element name="GN_Revision" ma:index="10" nillable="true" ma:displayName="Revision" ma:internalName="GN_Revision">
      <xsd:simpleType>
        <xsd:restriction base="dms:Text"/>
      </xsd:simpleType>
    </xsd:element>
    <xsd:element name="GN_EffectiveDate" ma:index="11" nillable="true" ma:displayName="Effective Date" ma:format="DateOnly" ma:internalName="GN_EffectiveDate">
      <xsd:simpleType>
        <xsd:restriction base="dms:DateTime"/>
      </xsd:simpleType>
    </xsd:element>
    <xsd:element name="GN_HiddenProcess" ma:index="12" nillable="true" ma:displayName="Hidden Process" ma:internalName="GN_HiddenProcess">
      <xsd:simpleType>
        <xsd:restriction base="dms:Text"/>
      </xsd:simpleType>
    </xsd:element>
    <xsd:element name="GN_Grouping" ma:index="13" nillable="true" ma:displayName="Category" ma:internalName="GN_Grouping">
      <xsd:simpleType>
        <xsd:restriction base="dms:Text"/>
      </xsd:simpleType>
    </xsd:element>
    <xsd:element name="GN_Status" ma:index="14" nillable="true" ma:displayName="Document Status" ma:internalName="GN_Status">
      <xsd:simpleType>
        <xsd:restriction base="dms:Text"/>
      </xsd:simpleType>
    </xsd:element>
    <xsd:element name="GN_WrittenBy" ma:index="15" nillable="true" ma:displayName="Written By" ma:internalName="GN_WrittenBy">
      <xsd:simpleType>
        <xsd:restriction base="dms:Text"/>
      </xsd:simpleType>
    </xsd:element>
    <xsd:element name="GN_SubProcess" ma:index="16" nillable="true" ma:displayName="Sub-Process" ma:list="{6d1156c9-6a19-4174-9ea5-355a9ccb0f8d}" ma:internalName="GN_SubProcess" ma:showField="Title">
      <xsd:simpleType>
        <xsd:restriction base="dms:Lookup"/>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8de5af-c3e0-471d-98bb-d275096c26c6" elementFormDefault="qualified">
    <xsd:import namespace="http://schemas.microsoft.com/office/2006/documentManagement/types"/>
    <xsd:import namespace="http://schemas.microsoft.com/office/infopath/2007/PartnerControls"/>
    <xsd:element name="LastSharedByUser" ma:index="19" nillable="true" ma:displayName="Last Shared By User" ma:description="" ma:internalName="LastSharedByUser" ma:readOnly="true">
      <xsd:simpleType>
        <xsd:restriction base="dms:Note">
          <xsd:maxLength value="255"/>
        </xsd:restriction>
      </xsd:simpleType>
    </xsd:element>
    <xsd:element name="LastSharedByTime" ma:index="20"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A8535-1CEE-4969-AFC6-619F1DB9B0CF}">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5c6965e2-4c60-4d66-bad1-29948b5abf6a"/>
    <ds:schemaRef ds:uri="http://schemas.openxmlformats.org/package/2006/metadata/core-properties"/>
    <ds:schemaRef ds:uri="718de5af-c3e0-471d-98bb-d275096c26c6"/>
    <ds:schemaRef ds:uri="http://www.w3.org/XML/1998/namespace"/>
    <ds:schemaRef ds:uri="http://purl.org/dc/elements/1.1/"/>
  </ds:schemaRefs>
</ds:datastoreItem>
</file>

<file path=customXml/itemProps2.xml><?xml version="1.0" encoding="utf-8"?>
<ds:datastoreItem xmlns:ds="http://schemas.openxmlformats.org/officeDocument/2006/customXml" ds:itemID="{EA17B66F-C952-44B5-A323-AE648E358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965e2-4c60-4d66-bad1-29948b5abf6a"/>
    <ds:schemaRef ds:uri="718de5af-c3e0-471d-98bb-d275096c2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9DE2D6-F6DB-4E7A-98EF-9865B7AD89A0}">
  <ds:schemaRefs>
    <ds:schemaRef ds:uri="http://schemas.microsoft.com/sharepoint/v3/contenttype/forms"/>
  </ds:schemaRefs>
</ds:datastoreItem>
</file>

<file path=customXml/itemProps4.xml><?xml version="1.0" encoding="utf-8"?>
<ds:datastoreItem xmlns:ds="http://schemas.openxmlformats.org/officeDocument/2006/customXml" ds:itemID="{6A7A1CF3-7025-442E-AAC3-9C9D7515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5240</Characters>
  <Application>Microsoft Office Word</Application>
  <DocSecurity>0</DocSecurity>
  <Lines>209</Lines>
  <Paragraphs>104</Paragraphs>
  <ScaleCrop>false</ScaleCrop>
  <HeadingPairs>
    <vt:vector size="8" baseType="variant">
      <vt:variant>
        <vt:lpstr>Título</vt:lpstr>
      </vt:variant>
      <vt:variant>
        <vt:i4>1</vt:i4>
      </vt:variant>
      <vt:variant>
        <vt:lpstr>Titre</vt:lpstr>
      </vt:variant>
      <vt:variant>
        <vt:i4>1</vt:i4>
      </vt:variant>
      <vt:variant>
        <vt:lpstr>Title</vt:lpstr>
      </vt:variant>
      <vt:variant>
        <vt:i4>1</vt:i4>
      </vt:variant>
      <vt:variant>
        <vt:lpstr>Tytuł</vt:lpstr>
      </vt:variant>
      <vt:variant>
        <vt:i4>1</vt:i4>
      </vt:variant>
    </vt:vector>
  </HeadingPairs>
  <TitlesOfParts>
    <vt:vector size="4" baseType="lpstr">
      <vt:lpstr>Customer letter Template</vt:lpstr>
      <vt:lpstr>Customer letter Template</vt:lpstr>
      <vt:lpstr>Customer letter Template</vt:lpstr>
      <vt:lpstr>Name</vt:lpstr>
    </vt:vector>
  </TitlesOfParts>
  <Company>ARJO Inc. USA</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letter Template</dc:title>
  <dc:creator>Beth Page</dc:creator>
  <cp:lastModifiedBy>Camila Molina</cp:lastModifiedBy>
  <cp:revision>3</cp:revision>
  <cp:lastPrinted>2017-05-18T09:58:00Z</cp:lastPrinted>
  <dcterms:created xsi:type="dcterms:W3CDTF">2017-10-02T12:46:00Z</dcterms:created>
  <dcterms:modified xsi:type="dcterms:W3CDTF">2017-10-02T12:46:00Z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0x0101004CFF0592A82C4B9D933863FA5AB115DA00CF35B928D9DF35459A28933DE02A2F68</vt:lpwstr>
  </property>
</Properties>
</file>