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FA5C" w14:textId="7FB0A58D" w:rsidR="00722DD5" w:rsidRDefault="00A51381">
      <w:pPr>
        <w:spacing w:after="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Número da FSCA:</w:t>
      </w:r>
      <w:r>
        <w:rPr>
          <w:rFonts w:ascii="Arial" w:hAnsi="Arial" w:cs="Arial"/>
        </w:rPr>
        <w:tab/>
        <w:t>FSCA-2019</w:t>
      </w:r>
      <w:r w:rsidR="00A3621E">
        <w:rPr>
          <w:rFonts w:ascii="Arial" w:hAnsi="Arial" w:cs="Arial"/>
        </w:rPr>
        <w:t>-09-10</w:t>
      </w:r>
      <w:r>
        <w:t xml:space="preserve"> </w:t>
      </w:r>
    </w:p>
    <w:p w14:paraId="0554FA5D" w14:textId="6A940DD5" w:rsidR="00722DD5" w:rsidRDefault="00A51381">
      <w:pPr>
        <w:spacing w:after="80"/>
        <w:rPr>
          <w:rFonts w:ascii="Arial" w:hAnsi="Arial" w:cs="Arial"/>
        </w:rPr>
      </w:pPr>
      <w:r>
        <w:rPr>
          <w:rFonts w:ascii="Arial" w:hAnsi="Arial" w:cs="Arial"/>
          <w:b/>
        </w:rPr>
        <w:t>Título da FSCA: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FSCA Title"/>
          <w:tag w:val="FSCA Title"/>
          <w:id w:val="1848601050"/>
          <w:placeholder>
            <w:docPart w:val="8B6C0268608B4C8EA91847A46AD351FF"/>
          </w:placeholder>
        </w:sdtPr>
        <w:sdtEndPr/>
        <w:sdtContent>
          <w:r>
            <w:rPr>
              <w:rFonts w:ascii="Arial" w:hAnsi="Arial" w:cs="Arial"/>
            </w:rPr>
            <w:t>VHK e VKMO Adulto/Adulto Pequeno – Integridade de Barreira Estéril</w:t>
          </w:r>
          <w:r>
            <w:t xml:space="preserve"> </w:t>
          </w:r>
        </w:sdtContent>
      </w:sdt>
    </w:p>
    <w:p w14:paraId="0554FA5E" w14:textId="77777777" w:rsidR="00722DD5" w:rsidRDefault="00A51381">
      <w:pPr>
        <w:pStyle w:val="textintable"/>
        <w:spacing w:after="120"/>
        <w:ind w:left="2160" w:hanging="2160"/>
        <w:rPr>
          <w:sz w:val="22"/>
        </w:rPr>
      </w:pPr>
      <w:r>
        <w:rPr>
          <w:b/>
          <w:sz w:val="22"/>
        </w:rPr>
        <w:t>Produto afetado:</w:t>
      </w:r>
      <w:r>
        <w:rPr>
          <w:sz w:val="22"/>
        </w:rPr>
        <w:t xml:space="preserve"> </w:t>
      </w:r>
      <w:r>
        <w:rPr>
          <w:sz w:val="22"/>
        </w:rPr>
        <w:tab/>
        <w:t xml:space="preserve"> Todos os VKMO(D) 70000/71000/78000, VKMO 50000/51000 e VHK71000, para os lotes específicos, listados no Anexo I "Lista de produtos afetados".</w:t>
      </w:r>
      <w:r>
        <w:t xml:space="preserve"> </w:t>
      </w:r>
    </w:p>
    <w:p w14:paraId="0554FA5F" w14:textId="77777777" w:rsidR="00722DD5" w:rsidRDefault="00722DD5">
      <w:pPr>
        <w:spacing w:after="120"/>
        <w:ind w:left="2160" w:hanging="2160"/>
        <w:rPr>
          <w:rFonts w:ascii="Arial" w:hAnsi="Arial" w:cs="Arial"/>
        </w:rPr>
      </w:pPr>
    </w:p>
    <w:p w14:paraId="0554FA60" w14:textId="77777777" w:rsidR="00722DD5" w:rsidRDefault="00A5138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abaixo-assinado confirma, pelo presente instrumento, o recebimento e a compreensão das ações necessárias para cumprir com a FSCA em mãos. Eu também confirmo que distribuí esta Notificação de Segurança de Campo atualizada para o funcionário afetado.</w:t>
      </w:r>
    </w:p>
    <w:p w14:paraId="0554FA61" w14:textId="77777777" w:rsidR="00722DD5" w:rsidRDefault="00A51381">
      <w:pPr>
        <w:spacing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Verificamos se os produtos em nosso estoque foram afetados com o seguinte resultado:</w:t>
      </w:r>
    </w:p>
    <w:p w14:paraId="0554FA62" w14:textId="77777777" w:rsidR="00722DD5" w:rsidRDefault="00A51381">
      <w:pPr>
        <w:tabs>
          <w:tab w:val="left" w:pos="567"/>
          <w:tab w:val="left" w:pos="1440"/>
        </w:tabs>
        <w:spacing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8810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Não, não temos VHKs e/ou VKMOs afetados em nosso estoque.</w:t>
      </w:r>
      <w:r>
        <w:t xml:space="preserve"> </w:t>
      </w:r>
    </w:p>
    <w:p w14:paraId="0554FA63" w14:textId="77777777" w:rsidR="00722DD5" w:rsidRDefault="00A51381">
      <w:pPr>
        <w:tabs>
          <w:tab w:val="left" w:pos="567"/>
          <w:tab w:val="left" w:pos="1440"/>
        </w:tabs>
        <w:spacing w:after="80"/>
        <w:ind w:left="992" w:hanging="9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292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Sim, temos VHKs e/ou VKMOs afetados em nosso estoque</w:t>
      </w:r>
      <w:r>
        <w:rPr>
          <w:rFonts w:ascii="Arial" w:hAnsi="Arial" w:cs="Arial"/>
          <w:b/>
          <w:sz w:val="20"/>
        </w:rPr>
        <w:t xml:space="preserve"> 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confirmamos que não usaremos os acessórios</w:t>
      </w:r>
      <w:r>
        <w:t xml:space="preserve"> </w:t>
      </w:r>
    </w:p>
    <w:p w14:paraId="0554FA64" w14:textId="77777777" w:rsidR="00722DD5" w:rsidRDefault="00A51381">
      <w:pPr>
        <w:tabs>
          <w:tab w:val="left" w:pos="567"/>
        </w:tabs>
        <w:spacing w:after="0"/>
        <w:ind w:left="992" w:hanging="99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73621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Sim, temos VHKs e/ou VKMOs afetados em nosso estoque </w:t>
      </w:r>
      <w:r>
        <w:rPr>
          <w:rFonts w:ascii="Arial" w:hAnsi="Arial" w:cs="Arial"/>
          <w:b/>
          <w:sz w:val="20"/>
        </w:rPr>
        <w:t>e queremos devolver os VKMOs listados abaixo</w:t>
      </w:r>
      <w:r>
        <w:t xml:space="preserve"> </w:t>
      </w:r>
    </w:p>
    <w:p w14:paraId="0554FA65" w14:textId="77777777" w:rsidR="00722DD5" w:rsidRDefault="00A51381">
      <w:pPr>
        <w:tabs>
          <w:tab w:val="left" w:pos="567"/>
        </w:tabs>
        <w:spacing w:after="120"/>
        <w:ind w:left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(Se sim, por favor insira as informações detalhadas na tabela abaixo):</w:t>
      </w:r>
    </w:p>
    <w:tbl>
      <w:tblPr>
        <w:tblStyle w:val="Tabelacomgrelha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4"/>
        <w:gridCol w:w="3676"/>
        <w:gridCol w:w="1686"/>
        <w:gridCol w:w="1271"/>
      </w:tblGrid>
      <w:tr w:rsidR="00722DD5" w14:paraId="0554FA6C" w14:textId="77777777">
        <w:trPr>
          <w:trHeight w:val="189"/>
          <w:jc w:val="center"/>
        </w:trPr>
        <w:tc>
          <w:tcPr>
            <w:tcW w:w="26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8274A"/>
            <w:hideMark/>
          </w:tcPr>
          <w:p w14:paraId="0554FA66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>Número do Artigo</w:t>
            </w:r>
          </w:p>
          <w:p w14:paraId="0554FA67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>(Nº do SAP)</w:t>
            </w:r>
          </w:p>
        </w:tc>
        <w:tc>
          <w:tcPr>
            <w:tcW w:w="36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8274A"/>
            <w:hideMark/>
          </w:tcPr>
          <w:p w14:paraId="0554FA68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 xml:space="preserve">Descrição </w:t>
            </w:r>
          </w:p>
          <w:p w14:paraId="0554FA69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>(Nome do Produto)</w:t>
            </w:r>
          </w:p>
        </w:tc>
        <w:tc>
          <w:tcPr>
            <w:tcW w:w="16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8274A"/>
            <w:hideMark/>
          </w:tcPr>
          <w:p w14:paraId="0554FA6A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>Número do Lote</w:t>
            </w:r>
          </w:p>
        </w:tc>
        <w:tc>
          <w:tcPr>
            <w:tcW w:w="9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8274A"/>
            <w:hideMark/>
          </w:tcPr>
          <w:p w14:paraId="0554FA6B" w14:textId="77777777" w:rsidR="00722DD5" w:rsidRDefault="00A51381">
            <w:pPr>
              <w:pStyle w:val="textintable"/>
              <w:jc w:val="center"/>
              <w:rPr>
                <w:rStyle w:val="nfaseDiscreto"/>
                <w:b/>
                <w:color w:val="FFFFFF" w:themeColor="background1"/>
              </w:rPr>
            </w:pPr>
            <w:r>
              <w:rPr>
                <w:rStyle w:val="nfaseDiscreto"/>
                <w:b/>
                <w:color w:val="FFFFFF" w:themeColor="background1"/>
              </w:rPr>
              <w:t>Quantidade</w:t>
            </w:r>
          </w:p>
        </w:tc>
      </w:tr>
      <w:tr w:rsidR="00722DD5" w14:paraId="0554FA71" w14:textId="77777777">
        <w:trPr>
          <w:jc w:val="center"/>
        </w:trPr>
        <w:tc>
          <w:tcPr>
            <w:tcW w:w="26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6D" w14:textId="77777777" w:rsidR="00722DD5" w:rsidRDefault="00722DD5">
            <w:pPr>
              <w:pStyle w:val="textintable"/>
              <w:jc w:val="center"/>
              <w:rPr>
                <w:rStyle w:val="nfaseDiscreto"/>
              </w:rPr>
            </w:pPr>
          </w:p>
        </w:tc>
        <w:tc>
          <w:tcPr>
            <w:tcW w:w="36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6E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16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6F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9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0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</w:tr>
      <w:tr w:rsidR="00722DD5" w14:paraId="0554FA76" w14:textId="77777777">
        <w:trPr>
          <w:jc w:val="center"/>
        </w:trPr>
        <w:tc>
          <w:tcPr>
            <w:tcW w:w="26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2" w14:textId="77777777" w:rsidR="00722DD5" w:rsidRDefault="00722DD5">
            <w:pPr>
              <w:pStyle w:val="textintable"/>
              <w:jc w:val="center"/>
              <w:rPr>
                <w:rStyle w:val="nfaseDiscreto"/>
              </w:rPr>
            </w:pPr>
          </w:p>
        </w:tc>
        <w:tc>
          <w:tcPr>
            <w:tcW w:w="36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3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16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4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9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5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</w:tr>
      <w:tr w:rsidR="00722DD5" w14:paraId="0554FA7B" w14:textId="77777777">
        <w:trPr>
          <w:jc w:val="center"/>
        </w:trPr>
        <w:tc>
          <w:tcPr>
            <w:tcW w:w="26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7" w14:textId="77777777" w:rsidR="00722DD5" w:rsidRDefault="00722DD5">
            <w:pPr>
              <w:pStyle w:val="textintable"/>
              <w:jc w:val="center"/>
              <w:rPr>
                <w:rStyle w:val="nfaseDiscreto"/>
              </w:rPr>
            </w:pPr>
          </w:p>
        </w:tc>
        <w:tc>
          <w:tcPr>
            <w:tcW w:w="36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8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16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9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  <w:tc>
          <w:tcPr>
            <w:tcW w:w="9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E4E3"/>
          </w:tcPr>
          <w:p w14:paraId="0554FA7A" w14:textId="77777777" w:rsidR="00722DD5" w:rsidRDefault="00722DD5">
            <w:pPr>
              <w:pStyle w:val="textintable"/>
              <w:rPr>
                <w:rStyle w:val="nfaseDiscreto"/>
              </w:rPr>
            </w:pPr>
          </w:p>
        </w:tc>
      </w:tr>
    </w:tbl>
    <w:p w14:paraId="0554FA7C" w14:textId="77777777" w:rsidR="00722DD5" w:rsidRDefault="00722DD5">
      <w:pPr>
        <w:tabs>
          <w:tab w:val="left" w:leader="underscore" w:pos="3969"/>
          <w:tab w:val="left" w:pos="4536"/>
          <w:tab w:val="right" w:leader="underscore" w:pos="8789"/>
          <w:tab w:val="left" w:leader="underscore" w:pos="9356"/>
        </w:tabs>
        <w:spacing w:after="60"/>
        <w:rPr>
          <w:rFonts w:cs="Arial"/>
          <w:sz w:val="20"/>
        </w:rPr>
      </w:pPr>
    </w:p>
    <w:p w14:paraId="0554FA7D" w14:textId="77777777" w:rsidR="00722DD5" w:rsidRDefault="00A51381">
      <w:pPr>
        <w:tabs>
          <w:tab w:val="left" w:leader="underscore" w:pos="3969"/>
          <w:tab w:val="left" w:pos="4536"/>
          <w:tab w:val="right" w:leader="underscore" w:pos="8789"/>
          <w:tab w:val="left" w:leader="underscore" w:pos="9356"/>
        </w:tabs>
        <w:spacing w:after="6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554FA7E" w14:textId="77777777" w:rsidR="00722DD5" w:rsidRDefault="00A51381">
      <w:pPr>
        <w:tabs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País</w:t>
      </w:r>
      <w:r>
        <w:rPr>
          <w:rFonts w:ascii="Arial" w:hAnsi="Arial" w:cs="Arial"/>
          <w:sz w:val="20"/>
        </w:rPr>
        <w:tab/>
        <w:t>Hospital / Clínica (endereço completo)</w:t>
      </w:r>
    </w:p>
    <w:p w14:paraId="0554FA7F" w14:textId="77777777" w:rsidR="00722DD5" w:rsidRDefault="00722DD5">
      <w:pPr>
        <w:tabs>
          <w:tab w:val="left" w:pos="4536"/>
        </w:tabs>
        <w:rPr>
          <w:rFonts w:ascii="Arial" w:hAnsi="Arial" w:cs="Arial"/>
          <w:sz w:val="20"/>
        </w:rPr>
      </w:pPr>
    </w:p>
    <w:p w14:paraId="0554FA80" w14:textId="77777777" w:rsidR="00722DD5" w:rsidRDefault="00A51381">
      <w:pPr>
        <w:tabs>
          <w:tab w:val="left" w:leader="underscore" w:pos="3969"/>
          <w:tab w:val="left" w:pos="4536"/>
          <w:tab w:val="right" w:leader="underscore" w:pos="8789"/>
          <w:tab w:val="left" w:leader="underscore" w:pos="9356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554FA81" w14:textId="77777777" w:rsidR="00722DD5" w:rsidRDefault="00A51381">
      <w:pPr>
        <w:tabs>
          <w:tab w:val="left" w:pos="4536"/>
        </w:tabs>
        <w:spacing w:after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ab/>
        <w:t>Nome (Cargo)</w:t>
      </w:r>
    </w:p>
    <w:p w14:paraId="0554FA82" w14:textId="77777777" w:rsidR="00722DD5" w:rsidRDefault="00A51381">
      <w:pPr>
        <w:tabs>
          <w:tab w:val="left" w:pos="4536"/>
          <w:tab w:val="right" w:leader="underscore" w:pos="878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554FA83" w14:textId="77777777" w:rsidR="00722DD5" w:rsidRDefault="00A51381">
      <w:pPr>
        <w:tabs>
          <w:tab w:val="left" w:pos="453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32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54FA87" wp14:editId="0554FA88">
                <wp:simplePos x="0" y="0"/>
                <wp:positionH relativeFrom="margin">
                  <wp:posOffset>-1905</wp:posOffset>
                </wp:positionH>
                <wp:positionV relativeFrom="paragraph">
                  <wp:posOffset>240030</wp:posOffset>
                </wp:positionV>
                <wp:extent cx="6119495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450" y="-1"/>
                    <wp:lineTo x="21450" y="-1"/>
                    <wp:lineTo x="0" y="-1"/>
                  </wp:wrapPolygon>
                </wp:wrapTight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EC0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.15pt,18.9pt" to="481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" strokecolor="gray" strokeweight=".5pt">
                <v:stroke dashstyle="dash"/>
                <o:lock v:ext="edit" shapetype="f"/>
                <w10:wrap type="tight" anchorx="margin"/>
              </v:line>
            </w:pict>
          </mc:Fallback>
        </mc:AlternateContent>
      </w:r>
      <w:r>
        <w:rPr>
          <w:rFonts w:ascii="Arial" w:hAnsi="Arial" w:cs="Arial"/>
          <w:sz w:val="20"/>
        </w:rPr>
        <w:tab/>
        <w:t>Assinatura</w:t>
      </w:r>
    </w:p>
    <w:p w14:paraId="0554FA84" w14:textId="6ACBD934" w:rsidR="00722DD5" w:rsidRDefault="00A51381">
      <w:pPr>
        <w:tabs>
          <w:tab w:val="left" w:pos="4536"/>
        </w:tabs>
        <w:spacing w:before="60" w:after="6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 xml:space="preserve">Por favor, devolva </w:t>
      </w:r>
      <w:r w:rsidR="00691CD0">
        <w:rPr>
          <w:rFonts w:ascii="Arial" w:hAnsi="Arial" w:cs="Arial"/>
          <w:b/>
          <w:sz w:val="20"/>
          <w:u w:val="single"/>
        </w:rPr>
        <w:t>a</w:t>
      </w:r>
      <w:r>
        <w:rPr>
          <w:rFonts w:ascii="Arial" w:hAnsi="Arial" w:cs="Arial"/>
          <w:b/>
          <w:sz w:val="20"/>
          <w:u w:val="single"/>
        </w:rPr>
        <w:t xml:space="preserve"> LoA devidamente preenchid</w:t>
      </w:r>
      <w:r w:rsidR="00691CD0">
        <w:rPr>
          <w:rFonts w:ascii="Arial" w:hAnsi="Arial" w:cs="Arial"/>
          <w:b/>
          <w:sz w:val="20"/>
          <w:u w:val="single"/>
        </w:rPr>
        <w:t>a</w:t>
      </w:r>
      <w:r>
        <w:rPr>
          <w:rFonts w:ascii="Arial" w:hAnsi="Arial" w:cs="Arial"/>
          <w:b/>
          <w:sz w:val="20"/>
          <w:u w:val="single"/>
        </w:rPr>
        <w:t xml:space="preserve"> ao seu representante local da Getinge</w:t>
      </w:r>
    </w:p>
    <w:p w14:paraId="0554FA85" w14:textId="43E07DA8" w:rsidR="00722DD5" w:rsidRDefault="00A51381">
      <w:pPr>
        <w:pStyle w:val="textintable"/>
      </w:pPr>
      <w:r>
        <w:rPr>
          <w:rStyle w:val="Hiperligao"/>
          <w:color w:val="auto"/>
          <w:highlight w:val="yellow"/>
          <w:u w:val="none"/>
        </w:rPr>
        <w:t>E-</w:t>
      </w:r>
      <w:r w:rsidR="00691CD0">
        <w:rPr>
          <w:rStyle w:val="Hiperligao"/>
          <w:color w:val="auto"/>
          <w:highlight w:val="yellow"/>
          <w:u w:val="none"/>
        </w:rPr>
        <w:t>m</w:t>
      </w:r>
      <w:r>
        <w:rPr>
          <w:rStyle w:val="Hiperligao"/>
          <w:color w:val="auto"/>
          <w:highlight w:val="yellow"/>
          <w:u w:val="none"/>
        </w:rPr>
        <w:t>ail:</w:t>
      </w:r>
      <w:r>
        <w:rPr>
          <w:rStyle w:val="Hiperligao"/>
          <w:color w:val="auto"/>
          <w:highlight w:val="yellow"/>
          <w:u w:val="none"/>
        </w:rPr>
        <w:tab/>
        <w:t>XXXXXXXXX</w:t>
      </w:r>
      <w:r>
        <w:rPr>
          <w:rStyle w:val="Hiperligao"/>
          <w:u w:val="none"/>
        </w:rPr>
        <w:tab/>
      </w:r>
      <w:r>
        <w:rPr>
          <w:rStyle w:val="Hiperligao"/>
          <w:u w:val="none"/>
        </w:rPr>
        <w:tab/>
      </w:r>
      <w:r>
        <w:rPr>
          <w:rStyle w:val="Hiperligao"/>
          <w:u w:val="none"/>
        </w:rPr>
        <w:tab/>
      </w:r>
      <w:r>
        <w:rPr>
          <w:rStyle w:val="Hiperligao"/>
          <w:u w:val="none"/>
        </w:rPr>
        <w:tab/>
      </w:r>
      <w:r>
        <w:rPr>
          <w:rStyle w:val="Hiperligao"/>
          <w:color w:val="000000" w:themeColor="text1"/>
        </w:rPr>
        <w:t>Comentários:</w:t>
      </w:r>
    </w:p>
    <w:p w14:paraId="0554FA86" w14:textId="77777777" w:rsidR="00722DD5" w:rsidRDefault="00A51381">
      <w:pPr>
        <w:pStyle w:val="SemEspaamento"/>
        <w:ind w:left="851" w:hanging="851"/>
        <w:rPr>
          <w:rFonts w:ascii="Arial" w:hAnsi="Arial" w:cs="Arial"/>
          <w:sz w:val="20"/>
        </w:rPr>
      </w:pPr>
      <w:r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4FA89" wp14:editId="0554FA8A">
                <wp:simplePos x="0" y="0"/>
                <wp:positionH relativeFrom="column">
                  <wp:posOffset>2772801</wp:posOffset>
                </wp:positionH>
                <wp:positionV relativeFrom="paragraph">
                  <wp:posOffset>31360</wp:posOffset>
                </wp:positionV>
                <wp:extent cx="3344398" cy="437662"/>
                <wp:effectExtent l="0" t="0" r="27940" b="196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398" cy="437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FAB2" w14:textId="77777777" w:rsidR="00722DD5" w:rsidRDefault="00722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FA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8.35pt;margin-top:2.45pt;width:263.3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">
                <v:textbox>
                  <w:txbxContent>
                    <w:p w14:paraId="0554FAB2" w14:textId="77777777" w:rsidR="00722DD5" w:rsidRDefault="00722DD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highlight w:val="yellow"/>
        </w:rPr>
        <w:t>Endereço: XXXXXXXXX</w:t>
      </w:r>
      <w:r>
        <w:rPr>
          <w:rFonts w:ascii="Arial" w:hAnsi="Arial" w:cs="Arial"/>
          <w:sz w:val="20"/>
          <w:highlight w:val="yellow"/>
        </w:rPr>
        <w:br/>
        <w:t>XXXXXXXXX</w:t>
      </w:r>
      <w:r>
        <w:rPr>
          <w:rFonts w:ascii="Arial" w:hAnsi="Arial" w:cs="Arial"/>
          <w:sz w:val="20"/>
          <w:highlight w:val="yellow"/>
        </w:rPr>
        <w:br/>
        <w:t>XXXXXXXXX</w:t>
      </w:r>
    </w:p>
    <w:sectPr w:rsidR="00722DD5">
      <w:headerReference w:type="default" r:id="rId8"/>
      <w:footerReference w:type="default" r:id="rId9"/>
      <w:pgSz w:w="12240" w:h="15840"/>
      <w:pgMar w:top="861" w:right="104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E41C" w14:textId="77777777" w:rsidR="004532D2" w:rsidRDefault="004532D2">
      <w:pPr>
        <w:spacing w:after="0" w:line="240" w:lineRule="auto"/>
      </w:pPr>
      <w:r>
        <w:separator/>
      </w:r>
    </w:p>
  </w:endnote>
  <w:endnote w:type="continuationSeparator" w:id="0">
    <w:p w14:paraId="7A601095" w14:textId="77777777" w:rsidR="004532D2" w:rsidRDefault="0045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single" w:sz="6" w:space="0" w:color="59585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8"/>
      <w:gridCol w:w="3344"/>
      <w:gridCol w:w="3362"/>
    </w:tblGrid>
    <w:tr w:rsidR="00722DD5" w14:paraId="0554FAA8" w14:textId="77777777">
      <w:trPr>
        <w:trHeight w:val="271"/>
      </w:trPr>
      <w:tc>
        <w:tcPr>
          <w:tcW w:w="1665" w:type="pct"/>
          <w:tcBorders>
            <w:top w:val="single" w:sz="8" w:space="0" w:color="595857"/>
          </w:tcBorders>
          <w:vAlign w:val="center"/>
        </w:tcPr>
        <w:p w14:paraId="0554FAA3" w14:textId="77777777" w:rsidR="00722DD5" w:rsidRDefault="00A51381">
          <w:pPr>
            <w:pStyle w:val="Rodap"/>
            <w:rPr>
              <w:rStyle w:val="nfaseIntenso"/>
              <w:rFonts w:ascii="Arial" w:hAnsi="Arial" w:cs="Arial"/>
              <w:b w:val="0"/>
              <w:color w:val="auto"/>
              <w:sz w:val="12"/>
            </w:rPr>
          </w:pPr>
          <w:r>
            <w:rPr>
              <w:rStyle w:val="nfaseIntenso"/>
              <w:rFonts w:ascii="Arial" w:hAnsi="Arial" w:cs="Arial"/>
              <w:b w:val="0"/>
              <w:color w:val="auto"/>
              <w:sz w:val="18"/>
            </w:rPr>
            <w:t>Procedimento Administrativo: SV 09.11</w:t>
          </w:r>
        </w:p>
      </w:tc>
      <w:tc>
        <w:tcPr>
          <w:tcW w:w="1665" w:type="pct"/>
          <w:gridSpan w:val="2"/>
          <w:tcBorders>
            <w:top w:val="single" w:sz="8" w:space="0" w:color="595857"/>
          </w:tcBorders>
          <w:vAlign w:val="center"/>
        </w:tcPr>
        <w:p w14:paraId="0554FAA4" w14:textId="77777777" w:rsidR="00722DD5" w:rsidRDefault="00722DD5">
          <w:pPr>
            <w:pStyle w:val="Rodap"/>
            <w:rPr>
              <w:rStyle w:val="nfaseIntenso"/>
              <w:rFonts w:ascii="Arial" w:hAnsi="Arial" w:cs="Arial"/>
              <w:b w:val="0"/>
              <w:color w:val="auto"/>
              <w:sz w:val="12"/>
            </w:rPr>
          </w:pPr>
        </w:p>
      </w:tc>
      <w:tc>
        <w:tcPr>
          <w:tcW w:w="1670" w:type="pct"/>
          <w:tcBorders>
            <w:top w:val="single" w:sz="8" w:space="0" w:color="595857"/>
          </w:tcBorders>
        </w:tcPr>
        <w:p w14:paraId="0554FAA5" w14:textId="77777777" w:rsidR="00722DD5" w:rsidRDefault="00A51381">
          <w:pPr>
            <w:pStyle w:val="Rodap"/>
            <w:jc w:val="right"/>
            <w:rPr>
              <w:rStyle w:val="nfaseIntenso"/>
              <w:rFonts w:ascii="Arial" w:hAnsi="Arial" w:cs="Arial"/>
              <w:b w:val="0"/>
              <w:i/>
              <w:color w:val="auto"/>
              <w:sz w:val="18"/>
            </w:rPr>
          </w:pPr>
          <w:r>
            <w:rPr>
              <w:rStyle w:val="nfaseIntenso"/>
              <w:rFonts w:ascii="Arial" w:hAnsi="Arial" w:cs="Arial"/>
              <w:b w:val="0"/>
              <w:color w:val="auto"/>
              <w:sz w:val="18"/>
            </w:rPr>
            <w:t>FB-0072f</w:t>
          </w:r>
        </w:p>
        <w:p w14:paraId="0554FAA6" w14:textId="77777777" w:rsidR="00722DD5" w:rsidRDefault="00A51381">
          <w:pPr>
            <w:pStyle w:val="Rodap"/>
            <w:jc w:val="right"/>
            <w:rPr>
              <w:rStyle w:val="nfaseIntenso"/>
              <w:rFonts w:ascii="Arial" w:hAnsi="Arial" w:cs="Arial"/>
              <w:b w:val="0"/>
              <w:color w:val="auto"/>
              <w:sz w:val="18"/>
            </w:rPr>
          </w:pPr>
          <w:r>
            <w:rPr>
              <w:rStyle w:val="nfaseIntenso"/>
              <w:rFonts w:ascii="Arial" w:hAnsi="Arial" w:cs="Arial"/>
              <w:b w:val="0"/>
              <w:color w:val="auto"/>
              <w:sz w:val="18"/>
            </w:rPr>
            <w:t>Versão: 01</w:t>
          </w:r>
        </w:p>
        <w:p w14:paraId="0554FAA7" w14:textId="7654C105" w:rsidR="00722DD5" w:rsidRDefault="00A51381">
          <w:pPr>
            <w:pStyle w:val="Rodap"/>
            <w:jc w:val="right"/>
            <w:rPr>
              <w:rStyle w:val="nfaseIntenso"/>
              <w:rFonts w:ascii="Arial" w:hAnsi="Arial" w:cs="Arial"/>
              <w:b w:val="0"/>
              <w:i/>
              <w:color w:val="auto"/>
              <w:sz w:val="18"/>
            </w:rPr>
          </w:pPr>
          <w:r>
            <w:rPr>
              <w:rStyle w:val="nfaseIntenso"/>
              <w:rFonts w:ascii="Arial" w:hAnsi="Arial" w:cs="Arial"/>
              <w:b w:val="0"/>
              <w:color w:val="auto"/>
              <w:sz w:val="18"/>
            </w:rPr>
            <w:t xml:space="preserve">Gültig ab: </w:t>
          </w:r>
          <w:r w:rsidR="00691CD0">
            <w:rPr>
              <w:rStyle w:val="nfaseIntenso"/>
              <w:rFonts w:ascii="Arial" w:hAnsi="Arial" w:cs="Arial"/>
              <w:b w:val="0"/>
              <w:color w:val="auto"/>
              <w:sz w:val="18"/>
            </w:rPr>
            <w:t>20-10-</w:t>
          </w:r>
          <w:r>
            <w:rPr>
              <w:rStyle w:val="nfaseIntenso"/>
              <w:rFonts w:ascii="Arial" w:hAnsi="Arial" w:cs="Arial"/>
              <w:b w:val="0"/>
              <w:color w:val="auto"/>
              <w:sz w:val="18"/>
            </w:rPr>
            <w:t>2017</w:t>
          </w:r>
        </w:p>
      </w:tc>
    </w:tr>
    <w:tr w:rsidR="00722DD5" w14:paraId="0554FAAA" w14:textId="77777777">
      <w:tc>
        <w:tcPr>
          <w:tcW w:w="5000" w:type="pct"/>
          <w:gridSpan w:val="4"/>
          <w:tcBorders>
            <w:bottom w:val="single" w:sz="4" w:space="0" w:color="D4CAC8"/>
          </w:tcBorders>
          <w:vAlign w:val="center"/>
        </w:tcPr>
        <w:p w14:paraId="0554FAA9" w14:textId="77777777" w:rsidR="00722DD5" w:rsidRDefault="00A51381">
          <w:pPr>
            <w:rPr>
              <w:rStyle w:val="nfaseIntenso"/>
              <w:rFonts w:ascii="Arial" w:hAnsi="Arial" w:cs="Arial"/>
              <w:b w:val="0"/>
              <w:sz w:val="12"/>
            </w:rPr>
          </w:pPr>
          <w:r>
            <w:rPr>
              <w:rStyle w:val="nfaseIntenso"/>
              <w:rFonts w:ascii="Arial" w:hAnsi="Arial" w:cs="Arial"/>
              <w:b w:val="0"/>
              <w:sz w:val="12"/>
            </w:rPr>
            <w:t>Impressões e cópias deste documento devem ser verificadas quanto à validade e exatidão antes do uso.</w:t>
          </w:r>
        </w:p>
      </w:tc>
    </w:tr>
    <w:tr w:rsidR="00722DD5" w14:paraId="0554FAAE" w14:textId="77777777">
      <w:tc>
        <w:tcPr>
          <w:tcW w:w="1669" w:type="pct"/>
          <w:gridSpan w:val="2"/>
          <w:tcBorders>
            <w:top w:val="single" w:sz="4" w:space="0" w:color="D4CAC8"/>
            <w:left w:val="nil"/>
            <w:bottom w:val="nil"/>
            <w:right w:val="nil"/>
          </w:tcBorders>
          <w:vAlign w:val="center"/>
        </w:tcPr>
        <w:p w14:paraId="0554FAAB" w14:textId="77777777" w:rsidR="00722DD5" w:rsidRDefault="00A51381">
          <w:pPr>
            <w:rPr>
              <w:rStyle w:val="nfaseIntenso"/>
              <w:rFonts w:ascii="Arial" w:hAnsi="Arial" w:cs="Arial"/>
              <w:b w:val="0"/>
              <w:sz w:val="12"/>
            </w:rPr>
          </w:pPr>
          <w:r>
            <w:rPr>
              <w:rStyle w:val="nfaseIntenso"/>
              <w:rFonts w:ascii="Arial" w:hAnsi="Arial" w:cs="Arial"/>
              <w:sz w:val="12"/>
            </w:rPr>
            <w:t>FB-0076/V 04</w:t>
          </w:r>
        </w:p>
      </w:tc>
      <w:tc>
        <w:tcPr>
          <w:tcW w:w="1661" w:type="pct"/>
          <w:tcBorders>
            <w:top w:val="single" w:sz="4" w:space="0" w:color="D4CAC8"/>
            <w:left w:val="nil"/>
            <w:bottom w:val="nil"/>
            <w:right w:val="nil"/>
          </w:tcBorders>
          <w:vAlign w:val="center"/>
        </w:tcPr>
        <w:p w14:paraId="0554FAAC" w14:textId="7E143AD5" w:rsidR="00722DD5" w:rsidRDefault="00A51381">
          <w:pPr>
            <w:jc w:val="center"/>
            <w:rPr>
              <w:rStyle w:val="nfaseIntenso"/>
              <w:rFonts w:ascii="Arial" w:hAnsi="Arial" w:cs="Arial"/>
              <w:b w:val="0"/>
              <w:sz w:val="12"/>
            </w:rPr>
          </w:pPr>
          <w:r>
            <w:rPr>
              <w:rStyle w:val="nfaseIntenso"/>
              <w:rFonts w:ascii="Arial" w:hAnsi="Arial" w:cs="Arial"/>
              <w:sz w:val="12"/>
            </w:rPr>
            <w:t xml:space="preserve">Gültig ab: </w:t>
          </w:r>
          <w:r w:rsidR="00691CD0">
            <w:rPr>
              <w:rStyle w:val="nfaseIntenso"/>
              <w:rFonts w:ascii="Arial" w:hAnsi="Arial" w:cs="Arial"/>
              <w:sz w:val="12"/>
            </w:rPr>
            <w:t>01-08-2017</w:t>
          </w:r>
        </w:p>
      </w:tc>
      <w:tc>
        <w:tcPr>
          <w:tcW w:w="1670" w:type="pct"/>
          <w:tcBorders>
            <w:top w:val="single" w:sz="4" w:space="0" w:color="D4CAC8"/>
            <w:left w:val="nil"/>
            <w:bottom w:val="nil"/>
            <w:right w:val="nil"/>
          </w:tcBorders>
          <w:vAlign w:val="center"/>
        </w:tcPr>
        <w:p w14:paraId="0554FAAD" w14:textId="77777777" w:rsidR="00722DD5" w:rsidRDefault="00A51381">
          <w:pPr>
            <w:jc w:val="right"/>
            <w:rPr>
              <w:rStyle w:val="nfaseIntenso"/>
              <w:rFonts w:ascii="Arial" w:hAnsi="Arial" w:cs="Arial"/>
              <w:b w:val="0"/>
              <w:sz w:val="12"/>
            </w:rPr>
          </w:pPr>
          <w:r>
            <w:rPr>
              <w:rStyle w:val="nfaseIntenso"/>
              <w:rFonts w:ascii="Arial" w:hAnsi="Arial" w:cs="Arial"/>
              <w:sz w:val="12"/>
            </w:rPr>
            <w:t>Procedimento Administrativo: SV 02.03</w:t>
          </w:r>
        </w:p>
      </w:tc>
    </w:tr>
  </w:tbl>
  <w:p w14:paraId="0554FAAF" w14:textId="77777777" w:rsidR="00722DD5" w:rsidRDefault="00722DD5" w:rsidP="00691CD0">
    <w:pPr>
      <w:pStyle w:val="Rodap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FA35" w14:textId="77777777" w:rsidR="004532D2" w:rsidRDefault="004532D2">
      <w:pPr>
        <w:spacing w:after="0" w:line="240" w:lineRule="auto"/>
      </w:pPr>
      <w:r>
        <w:separator/>
      </w:r>
    </w:p>
  </w:footnote>
  <w:footnote w:type="continuationSeparator" w:id="0">
    <w:p w14:paraId="095B6600" w14:textId="77777777" w:rsidR="004532D2" w:rsidRDefault="0045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10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11"/>
      <w:gridCol w:w="2017"/>
      <w:gridCol w:w="241"/>
      <w:gridCol w:w="1491"/>
      <w:gridCol w:w="154"/>
      <w:gridCol w:w="66"/>
    </w:tblGrid>
    <w:tr w:rsidR="00722DD5" w14:paraId="0554FA91" w14:textId="77777777">
      <w:trPr>
        <w:gridAfter w:val="1"/>
        <w:wAfter w:w="32" w:type="pct"/>
        <w:trHeight w:val="431"/>
      </w:trPr>
      <w:tc>
        <w:tcPr>
          <w:tcW w:w="3070" w:type="pct"/>
          <w:vAlign w:val="center"/>
        </w:tcPr>
        <w:p w14:paraId="0554FA8F" w14:textId="77777777" w:rsidR="00722DD5" w:rsidRDefault="00722DD5">
          <w:pPr>
            <w:pStyle w:val="Cabealho"/>
            <w:rPr>
              <w:rFonts w:ascii="Arial" w:hAnsi="Arial" w:cs="Arial"/>
            </w:rPr>
          </w:pPr>
        </w:p>
      </w:tc>
      <w:tc>
        <w:tcPr>
          <w:tcW w:w="1898" w:type="pct"/>
          <w:gridSpan w:val="4"/>
        </w:tcPr>
        <w:p w14:paraId="0554FA90" w14:textId="77777777" w:rsidR="00722DD5" w:rsidRDefault="00A5138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554FAB0" wp14:editId="0554FAB1">
                <wp:extent cx="1909333" cy="288000"/>
                <wp:effectExtent l="0" t="0" r="0" b="0"/>
                <wp:docPr id="1" name="Grafik 1" descr="C:\Users\u2002123\AppData\Local\Microsoft\Windows\Temporary Internet Files\Content.Word\Getinge_Logo_hz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2002123\AppData\Local\Microsoft\Windows\Temporary Internet Files\Content.Word\Getinge_Logo_hz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333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2DD5" w14:paraId="0554FA94" w14:textId="77777777">
      <w:trPr>
        <w:gridAfter w:val="1"/>
        <w:wAfter w:w="32" w:type="pct"/>
        <w:trHeight w:val="148"/>
      </w:trPr>
      <w:tc>
        <w:tcPr>
          <w:tcW w:w="3070" w:type="pct"/>
          <w:vMerge w:val="restart"/>
          <w:vAlign w:val="center"/>
        </w:tcPr>
        <w:p w14:paraId="0554FA92" w14:textId="77777777" w:rsidR="00722DD5" w:rsidRDefault="00A51381">
          <w:pPr>
            <w:pStyle w:val="Titelen"/>
            <w:jc w:val="left"/>
            <w:rPr>
              <w:rFonts w:cs="Arial"/>
              <w:color w:val="1F497D" w:themeColor="text2"/>
              <w14:textFill>
                <w14:solidFill>
                  <w14:schemeClr w14:val="tx2">
                    <w14:lumMod w14:val="75000"/>
                    <w14:lumOff w14:val="0"/>
                    <w14:shade w14:val="30000"/>
                    <w14:satMod w14:val="115000"/>
                  </w14:schemeClr>
                </w14:solidFill>
              </w14:textFill>
            </w:rPr>
          </w:pPr>
          <w:r>
            <w:rPr>
              <w:rFonts w:cs="Arial"/>
              <w:color w:val="auto"/>
              <w:sz w:val="28"/>
            </w:rPr>
            <w:t>Carta de Reconhecimento do Cliente</w:t>
          </w:r>
        </w:p>
      </w:tc>
      <w:tc>
        <w:tcPr>
          <w:tcW w:w="1898" w:type="pct"/>
          <w:gridSpan w:val="4"/>
          <w:vAlign w:val="bottom"/>
        </w:tcPr>
        <w:p w14:paraId="0554FA93" w14:textId="77777777" w:rsidR="00722DD5" w:rsidRDefault="00722DD5">
          <w:pPr>
            <w:pStyle w:val="Cabealho"/>
            <w:jc w:val="right"/>
            <w:rPr>
              <w:rFonts w:ascii="Arial" w:hAnsi="Arial" w:cs="Arial"/>
            </w:rPr>
          </w:pPr>
        </w:p>
      </w:tc>
    </w:tr>
    <w:tr w:rsidR="00722DD5" w14:paraId="0554FA98" w14:textId="77777777">
      <w:trPr>
        <w:gridAfter w:val="2"/>
        <w:wAfter w:w="107" w:type="pct"/>
        <w:trHeight w:val="147"/>
      </w:trPr>
      <w:tc>
        <w:tcPr>
          <w:tcW w:w="3070" w:type="pct"/>
          <w:vMerge/>
          <w:vAlign w:val="center"/>
        </w:tcPr>
        <w:p w14:paraId="0554FA95" w14:textId="77777777" w:rsidR="00722DD5" w:rsidRDefault="00722DD5">
          <w:pPr>
            <w:pStyle w:val="Cabealho"/>
            <w:rPr>
              <w:rFonts w:ascii="Arial" w:hAnsi="Arial" w:cs="Arial"/>
            </w:rPr>
          </w:pPr>
        </w:p>
      </w:tc>
      <w:tc>
        <w:tcPr>
          <w:tcW w:w="981" w:type="pct"/>
          <w:shd w:val="clear" w:color="auto" w:fill="auto"/>
          <w:vAlign w:val="center"/>
        </w:tcPr>
        <w:p w14:paraId="0554FA96" w14:textId="77777777" w:rsidR="00722DD5" w:rsidRDefault="00A51381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Número da FSCA:</w:t>
          </w:r>
        </w:p>
      </w:tc>
      <w:tc>
        <w:tcPr>
          <w:tcW w:w="842" w:type="pct"/>
          <w:gridSpan w:val="2"/>
          <w:shd w:val="clear" w:color="auto" w:fill="auto"/>
          <w:vAlign w:val="center"/>
        </w:tcPr>
        <w:p w14:paraId="0554FA97" w14:textId="77777777" w:rsidR="00722DD5" w:rsidRDefault="00A51381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Válido a partir de:</w:t>
          </w:r>
        </w:p>
      </w:tc>
    </w:tr>
    <w:tr w:rsidR="00722DD5" w14:paraId="0554FA9C" w14:textId="77777777">
      <w:trPr>
        <w:gridAfter w:val="2"/>
        <w:wAfter w:w="107" w:type="pct"/>
        <w:trHeight w:val="190"/>
      </w:trPr>
      <w:tc>
        <w:tcPr>
          <w:tcW w:w="3070" w:type="pct"/>
          <w:tcBorders>
            <w:bottom w:val="single" w:sz="4" w:space="0" w:color="auto"/>
          </w:tcBorders>
          <w:vAlign w:val="center"/>
        </w:tcPr>
        <w:p w14:paraId="0554FA99" w14:textId="77777777" w:rsidR="00722DD5" w:rsidRDefault="00722DD5">
          <w:pPr>
            <w:pStyle w:val="Cabealho"/>
            <w:rPr>
              <w:rStyle w:val="nfaseIntenso"/>
              <w:rFonts w:ascii="Arial" w:hAnsi="Arial" w:cs="Arial"/>
              <w:b w:val="0"/>
              <w:i/>
              <w:color w:val="auto"/>
              <w:sz w:val="18"/>
            </w:rPr>
          </w:pPr>
        </w:p>
      </w:tc>
      <w:tc>
        <w:tcPr>
          <w:tcW w:w="981" w:type="pct"/>
          <w:tcBorders>
            <w:bottom w:val="single" w:sz="4" w:space="0" w:color="auto"/>
          </w:tcBorders>
          <w:vAlign w:val="center"/>
        </w:tcPr>
        <w:p w14:paraId="0554FA9A" w14:textId="77777777" w:rsidR="00722DD5" w:rsidRDefault="00A51381">
          <w:pPr>
            <w:pStyle w:val="Cabealh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FSCA-10-09-2019</w:t>
          </w:r>
        </w:p>
      </w:tc>
      <w:tc>
        <w:tcPr>
          <w:tcW w:w="842" w:type="pct"/>
          <w:gridSpan w:val="2"/>
          <w:tcBorders>
            <w:bottom w:val="single" w:sz="4" w:space="0" w:color="auto"/>
          </w:tcBorders>
          <w:vAlign w:val="center"/>
        </w:tcPr>
        <w:p w14:paraId="0554FA9B" w14:textId="77777777" w:rsidR="00722DD5" w:rsidRDefault="00A51381">
          <w:pPr>
            <w:pStyle w:val="Cabealho"/>
            <w:rPr>
              <w:rFonts w:ascii="Arial" w:hAnsi="Arial" w:cs="Arial"/>
              <w:b/>
              <w:color w:val="4F81BD" w:themeColor="accent1"/>
              <w:sz w:val="18"/>
            </w:rPr>
          </w:pPr>
          <w:r>
            <w:rPr>
              <w:rFonts w:ascii="Arial" w:hAnsi="Arial" w:cs="Arial"/>
              <w:b/>
              <w:sz w:val="18"/>
            </w:rPr>
            <w:t>10-09-2019</w:t>
          </w:r>
        </w:p>
      </w:tc>
    </w:tr>
    <w:tr w:rsidR="00722DD5" w14:paraId="0554FAA1" w14:textId="77777777">
      <w:trPr>
        <w:trHeight w:val="70"/>
      </w:trPr>
      <w:tc>
        <w:tcPr>
          <w:tcW w:w="3070" w:type="pct"/>
          <w:tcBorders>
            <w:top w:val="single" w:sz="4" w:space="0" w:color="auto"/>
          </w:tcBorders>
          <w:vAlign w:val="center"/>
        </w:tcPr>
        <w:p w14:paraId="0554FA9D" w14:textId="77777777" w:rsidR="00722DD5" w:rsidRDefault="00722DD5">
          <w:pPr>
            <w:pStyle w:val="Cabealho"/>
            <w:rPr>
              <w:rStyle w:val="nfaseIntenso"/>
              <w:rFonts w:ascii="Arial" w:hAnsi="Arial" w:cs="Arial"/>
            </w:rPr>
          </w:pPr>
        </w:p>
      </w:tc>
      <w:tc>
        <w:tcPr>
          <w:tcW w:w="981" w:type="pct"/>
          <w:tcBorders>
            <w:top w:val="single" w:sz="4" w:space="0" w:color="auto"/>
          </w:tcBorders>
          <w:vAlign w:val="center"/>
        </w:tcPr>
        <w:p w14:paraId="0554FA9E" w14:textId="77777777" w:rsidR="00722DD5" w:rsidRDefault="00722DD5">
          <w:pPr>
            <w:pStyle w:val="Cabealho"/>
            <w:rPr>
              <w:rFonts w:ascii="Arial" w:hAnsi="Arial" w:cs="Arial"/>
              <w:b/>
              <w:sz w:val="18"/>
            </w:rPr>
          </w:pPr>
        </w:p>
      </w:tc>
      <w:tc>
        <w:tcPr>
          <w:tcW w:w="117" w:type="pct"/>
          <w:tcBorders>
            <w:top w:val="single" w:sz="4" w:space="0" w:color="auto"/>
          </w:tcBorders>
          <w:vAlign w:val="center"/>
        </w:tcPr>
        <w:p w14:paraId="0554FA9F" w14:textId="77777777" w:rsidR="00722DD5" w:rsidRDefault="00722DD5">
          <w:pPr>
            <w:pStyle w:val="Cabealho"/>
            <w:rPr>
              <w:rFonts w:ascii="Arial" w:hAnsi="Arial" w:cs="Arial"/>
              <w:b/>
              <w:sz w:val="18"/>
            </w:rPr>
          </w:pPr>
        </w:p>
      </w:tc>
      <w:tc>
        <w:tcPr>
          <w:tcW w:w="832" w:type="pct"/>
          <w:gridSpan w:val="3"/>
          <w:tcBorders>
            <w:top w:val="single" w:sz="4" w:space="0" w:color="auto"/>
          </w:tcBorders>
          <w:vAlign w:val="center"/>
        </w:tcPr>
        <w:p w14:paraId="0554FAA0" w14:textId="4D1B41BD" w:rsidR="00722DD5" w:rsidRDefault="00A51381">
          <w:pPr>
            <w:pStyle w:val="Cabealho"/>
            <w:rPr>
              <w:rFonts w:ascii="Arial" w:hAnsi="Arial" w:cs="Arial"/>
              <w:b/>
              <w:sz w:val="18"/>
            </w:rPr>
          </w:pPr>
          <w:r>
            <w:rPr>
              <w:rStyle w:val="nfaseIntenso"/>
              <w:rFonts w:ascii="Arial" w:hAnsi="Arial" w:cs="Arial"/>
            </w:rPr>
            <w:t xml:space="preserve">Página </w:t>
          </w:r>
          <w:r w:rsidRPr="001B23E4">
            <w:rPr>
              <w:rStyle w:val="nfaseIntenso"/>
              <w:rFonts w:ascii="Arial" w:hAnsi="Arial" w:cs="Arial"/>
            </w:rPr>
            <w:fldChar w:fldCharType="begin"/>
          </w:r>
          <w:r w:rsidRPr="001B23E4">
            <w:rPr>
              <w:rStyle w:val="nfaseIntenso"/>
              <w:rFonts w:ascii="Arial" w:hAnsi="Arial" w:cs="Arial"/>
              <w:lang w:val="de-DE"/>
            </w:rPr>
            <w:instrText xml:space="preserve"> PAGE  \* Arabic  \* MERGEFORMAT </w:instrText>
          </w:r>
          <w:r w:rsidRPr="001B23E4">
            <w:rPr>
              <w:rStyle w:val="nfaseIntenso"/>
              <w:rFonts w:ascii="Arial" w:hAnsi="Arial" w:cs="Arial"/>
            </w:rPr>
            <w:fldChar w:fldCharType="separate"/>
          </w:r>
          <w:r w:rsidR="003A36E3">
            <w:rPr>
              <w:rStyle w:val="nfaseIntenso"/>
              <w:rFonts w:ascii="Arial" w:hAnsi="Arial" w:cs="Arial"/>
              <w:noProof/>
              <w:lang w:val="de-DE"/>
            </w:rPr>
            <w:t>1</w:t>
          </w:r>
          <w:r w:rsidRPr="001B23E4">
            <w:rPr>
              <w:rStyle w:val="nfaseIntenso"/>
              <w:rFonts w:ascii="Arial" w:hAnsi="Arial" w:cs="Arial"/>
            </w:rPr>
            <w:fldChar w:fldCharType="end"/>
          </w:r>
          <w:r>
            <w:rPr>
              <w:rStyle w:val="nfaseIntenso"/>
              <w:rFonts w:ascii="Arial" w:hAnsi="Arial" w:cs="Arial"/>
            </w:rPr>
            <w:t xml:space="preserve"> de </w:t>
          </w:r>
          <w:r w:rsidRPr="001B23E4">
            <w:rPr>
              <w:rStyle w:val="nfaseIntenso"/>
              <w:rFonts w:ascii="Arial" w:hAnsi="Arial" w:cs="Arial"/>
            </w:rPr>
            <w:fldChar w:fldCharType="begin"/>
          </w:r>
          <w:r w:rsidRPr="001B23E4">
            <w:rPr>
              <w:rStyle w:val="nfaseIntenso"/>
              <w:rFonts w:ascii="Arial" w:hAnsi="Arial" w:cs="Arial"/>
              <w:lang w:val="de-DE"/>
            </w:rPr>
            <w:instrText xml:space="preserve"> NUMPAGES  \* Arabic  \* MERGEFORMAT </w:instrText>
          </w:r>
          <w:r w:rsidRPr="001B23E4">
            <w:rPr>
              <w:rStyle w:val="nfaseIntenso"/>
              <w:rFonts w:ascii="Arial" w:hAnsi="Arial" w:cs="Arial"/>
            </w:rPr>
            <w:fldChar w:fldCharType="separate"/>
          </w:r>
          <w:r w:rsidR="003A36E3">
            <w:rPr>
              <w:rStyle w:val="nfaseIntenso"/>
              <w:rFonts w:ascii="Arial" w:hAnsi="Arial" w:cs="Arial"/>
              <w:noProof/>
              <w:lang w:val="de-DE"/>
            </w:rPr>
            <w:t>1</w:t>
          </w:r>
          <w:r w:rsidRPr="001B23E4">
            <w:rPr>
              <w:rStyle w:val="nfaseIntenso"/>
              <w:rFonts w:ascii="Arial" w:hAnsi="Arial" w:cs="Arial"/>
            </w:rPr>
            <w:fldChar w:fldCharType="end"/>
          </w:r>
        </w:p>
      </w:tc>
    </w:tr>
  </w:tbl>
  <w:p w14:paraId="0554FAA2" w14:textId="77777777" w:rsidR="00722DD5" w:rsidRDefault="00722DD5">
    <w:pPr>
      <w:pStyle w:val="Cabealho"/>
      <w:tabs>
        <w:tab w:val="clear" w:pos="9406"/>
        <w:tab w:val="right" w:pos="9639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5F0"/>
    <w:multiLevelType w:val="hybridMultilevel"/>
    <w:tmpl w:val="414C7C8A"/>
    <w:lvl w:ilvl="0" w:tplc="0407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" w15:restartNumberingAfterBreak="0">
    <w:nsid w:val="2AE72621"/>
    <w:multiLevelType w:val="hybridMultilevel"/>
    <w:tmpl w:val="069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A7B4A"/>
    <w:multiLevelType w:val="hybridMultilevel"/>
    <w:tmpl w:val="395E1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2"/>
    <w:rsid w:val="00021748"/>
    <w:rsid w:val="00030706"/>
    <w:rsid w:val="00044865"/>
    <w:rsid w:val="000C40E6"/>
    <w:rsid w:val="000D26D2"/>
    <w:rsid w:val="000E2C56"/>
    <w:rsid w:val="000F4251"/>
    <w:rsid w:val="001414E1"/>
    <w:rsid w:val="00147C54"/>
    <w:rsid w:val="00177D21"/>
    <w:rsid w:val="0018661A"/>
    <w:rsid w:val="001B23E4"/>
    <w:rsid w:val="001D0C64"/>
    <w:rsid w:val="001D32B3"/>
    <w:rsid w:val="00203E7F"/>
    <w:rsid w:val="002B5A8C"/>
    <w:rsid w:val="002C12EF"/>
    <w:rsid w:val="002E27D8"/>
    <w:rsid w:val="002E6DDA"/>
    <w:rsid w:val="002F5DF6"/>
    <w:rsid w:val="00300C05"/>
    <w:rsid w:val="00323B6E"/>
    <w:rsid w:val="0036041C"/>
    <w:rsid w:val="003A3233"/>
    <w:rsid w:val="003A36E3"/>
    <w:rsid w:val="003B0556"/>
    <w:rsid w:val="00407673"/>
    <w:rsid w:val="00417F1C"/>
    <w:rsid w:val="004532D2"/>
    <w:rsid w:val="00480D4E"/>
    <w:rsid w:val="005149BF"/>
    <w:rsid w:val="005164D7"/>
    <w:rsid w:val="0059336A"/>
    <w:rsid w:val="005D03F3"/>
    <w:rsid w:val="006145D0"/>
    <w:rsid w:val="00615DDD"/>
    <w:rsid w:val="00620F82"/>
    <w:rsid w:val="006345D9"/>
    <w:rsid w:val="00657F5B"/>
    <w:rsid w:val="00686BCF"/>
    <w:rsid w:val="00691CD0"/>
    <w:rsid w:val="006A5220"/>
    <w:rsid w:val="006A6C4D"/>
    <w:rsid w:val="006C52FE"/>
    <w:rsid w:val="006E46D5"/>
    <w:rsid w:val="00711D93"/>
    <w:rsid w:val="007160EC"/>
    <w:rsid w:val="00722DD5"/>
    <w:rsid w:val="00725A6C"/>
    <w:rsid w:val="00726936"/>
    <w:rsid w:val="00741884"/>
    <w:rsid w:val="007440E2"/>
    <w:rsid w:val="007634F0"/>
    <w:rsid w:val="00763B95"/>
    <w:rsid w:val="007A3B36"/>
    <w:rsid w:val="007C67BC"/>
    <w:rsid w:val="007E77E6"/>
    <w:rsid w:val="008A591B"/>
    <w:rsid w:val="008B593B"/>
    <w:rsid w:val="00964C42"/>
    <w:rsid w:val="00975D1D"/>
    <w:rsid w:val="00995B93"/>
    <w:rsid w:val="0099756C"/>
    <w:rsid w:val="009D35EB"/>
    <w:rsid w:val="00A04D4C"/>
    <w:rsid w:val="00A1735F"/>
    <w:rsid w:val="00A24F93"/>
    <w:rsid w:val="00A25987"/>
    <w:rsid w:val="00A32B22"/>
    <w:rsid w:val="00A351B7"/>
    <w:rsid w:val="00A3621E"/>
    <w:rsid w:val="00A51381"/>
    <w:rsid w:val="00AA09E7"/>
    <w:rsid w:val="00AA6981"/>
    <w:rsid w:val="00AC5E10"/>
    <w:rsid w:val="00B03570"/>
    <w:rsid w:val="00B777BE"/>
    <w:rsid w:val="00B923E7"/>
    <w:rsid w:val="00BA2E25"/>
    <w:rsid w:val="00BD312E"/>
    <w:rsid w:val="00C65068"/>
    <w:rsid w:val="00C85F37"/>
    <w:rsid w:val="00CA2B3B"/>
    <w:rsid w:val="00CC2432"/>
    <w:rsid w:val="00D10487"/>
    <w:rsid w:val="00D26558"/>
    <w:rsid w:val="00D872F3"/>
    <w:rsid w:val="00DB0710"/>
    <w:rsid w:val="00DF5D3F"/>
    <w:rsid w:val="00E21CEC"/>
    <w:rsid w:val="00E30C4E"/>
    <w:rsid w:val="00E720DD"/>
    <w:rsid w:val="00EB1D60"/>
    <w:rsid w:val="00EC4C9A"/>
    <w:rsid w:val="00ED027A"/>
    <w:rsid w:val="00F12332"/>
    <w:rsid w:val="00F33458"/>
    <w:rsid w:val="00FD64EE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4FA5C"/>
  <w15:docId w15:val="{B82E4CA1-52D9-43B3-8C36-8F2E115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C24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2432"/>
  </w:style>
  <w:style w:type="paragraph" w:styleId="Rodap">
    <w:name w:val="footer"/>
    <w:basedOn w:val="Normal"/>
    <w:link w:val="RodapCarter"/>
    <w:unhideWhenUsed/>
    <w:rsid w:val="00CC24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CC2432"/>
  </w:style>
  <w:style w:type="paragraph" w:styleId="Textodebalo">
    <w:name w:val="Balloon Text"/>
    <w:basedOn w:val="Normal"/>
    <w:link w:val="TextodebaloCarter"/>
    <w:uiPriority w:val="99"/>
    <w:semiHidden/>
    <w:unhideWhenUsed/>
    <w:rsid w:val="00C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243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C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CC2432"/>
    <w:pPr>
      <w:spacing w:before="120" w:after="120" w:line="240" w:lineRule="auto"/>
      <w:contextualSpacing/>
      <w:jc w:val="both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28"/>
      <w:lang w:val="de-DE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C2432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28"/>
      <w:lang w:val="de-DE"/>
    </w:rPr>
  </w:style>
  <w:style w:type="character" w:styleId="nfaseIntenso">
    <w:name w:val="Intense Emphasis"/>
    <w:basedOn w:val="Tipodeletrapredefinidodopargrafo"/>
    <w:uiPriority w:val="21"/>
    <w:qFormat/>
    <w:rsid w:val="00CC2432"/>
    <w:rPr>
      <w:b/>
      <w:bCs/>
      <w:iCs/>
      <w:color w:val="595857"/>
    </w:rPr>
  </w:style>
  <w:style w:type="paragraph" w:customStyle="1" w:styleId="Titelen">
    <w:name w:val="Titel_en"/>
    <w:basedOn w:val="Ttulo"/>
    <w:qFormat/>
    <w:rsid w:val="00CC2432"/>
    <w:pPr>
      <w:spacing w:before="0"/>
    </w:pPr>
    <w:rPr>
      <w:sz w:val="20"/>
    </w:rPr>
  </w:style>
  <w:style w:type="character" w:styleId="nfaseDiscreto">
    <w:name w:val="Subtle Emphasis"/>
    <w:uiPriority w:val="19"/>
    <w:qFormat/>
    <w:rsid w:val="00FF0D7D"/>
    <w:rPr>
      <w:lang w:val="pt-BR"/>
    </w:rPr>
  </w:style>
  <w:style w:type="paragraph" w:customStyle="1" w:styleId="textintable">
    <w:name w:val="text in table"/>
    <w:basedOn w:val="Normal"/>
    <w:link w:val="textintableZchn"/>
    <w:qFormat/>
    <w:rsid w:val="00FF0D7D"/>
    <w:pPr>
      <w:spacing w:after="0" w:line="240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intableZchn">
    <w:name w:val="text in table Zchn"/>
    <w:basedOn w:val="Tipodeletrapredefinidodopargrafo"/>
    <w:link w:val="textintable"/>
    <w:rsid w:val="00FF0D7D"/>
    <w:rPr>
      <w:rFonts w:ascii="Arial" w:hAnsi="Arial" w:cs="Arial"/>
      <w:sz w:val="20"/>
      <w:szCs w:val="20"/>
      <w:lang w:val="de-DE"/>
    </w:rPr>
  </w:style>
  <w:style w:type="paragraph" w:styleId="PargrafodaLista">
    <w:name w:val="List Paragraph"/>
    <w:basedOn w:val="Normal"/>
    <w:uiPriority w:val="34"/>
    <w:qFormat/>
    <w:rsid w:val="00964C4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AA6981"/>
    <w:rPr>
      <w:color w:val="808080"/>
    </w:rPr>
  </w:style>
  <w:style w:type="character" w:styleId="Hiperligao">
    <w:name w:val="Hyperlink"/>
    <w:uiPriority w:val="99"/>
    <w:unhideWhenUsed/>
    <w:rsid w:val="00C65068"/>
    <w:rPr>
      <w:color w:val="0000FF"/>
      <w:u w:val="single"/>
    </w:rPr>
  </w:style>
  <w:style w:type="paragraph" w:styleId="SemEspaamento">
    <w:name w:val="No Spacing"/>
    <w:uiPriority w:val="1"/>
    <w:qFormat/>
    <w:rsid w:val="003B055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2693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2693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2693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2693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26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6C0268608B4C8EA91847A46AD35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1E844-E8BE-4524-825B-1AF74128D411}"/>
      </w:docPartPr>
      <w:docPartBody>
        <w:p w:rsidR="00353C37" w:rsidRDefault="0079365B">
          <w:pPr>
            <w:pStyle w:val="8B6C0268608B4C8EA91847A46AD351FF"/>
          </w:pPr>
          <w:r>
            <w:rPr>
              <w:rStyle w:val="TextodoMarcadordePosio"/>
            </w:rPr>
            <w:t>&lt;Título da FSCA&gt;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E3"/>
    <w:rsid w:val="001F0AE3"/>
    <w:rsid w:val="00353C37"/>
    <w:rsid w:val="0079365B"/>
    <w:rsid w:val="009F7B4F"/>
    <w:rsid w:val="00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F0AE3"/>
  </w:style>
  <w:style w:type="paragraph" w:customStyle="1" w:styleId="8B6C0268608B4C8EA91847A46AD351FF">
    <w:name w:val="8B6C0268608B4C8EA91847A46AD351FF"/>
    <w:rsid w:val="001F0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FABE-B626-4229-B837-F16EECA4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Getinge AB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Hoog</dc:creator>
  <cp:lastModifiedBy>Thais Gondar</cp:lastModifiedBy>
  <cp:revision>2</cp:revision>
  <cp:lastPrinted>2018-04-19T11:39:00Z</cp:lastPrinted>
  <dcterms:created xsi:type="dcterms:W3CDTF">2019-09-20T10:26:00Z</dcterms:created>
  <dcterms:modified xsi:type="dcterms:W3CDTF">2019-09-20T10:26:00Z</dcterms:modified>
</cp:coreProperties>
</file>