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1629" w14:textId="77777777" w:rsidR="00B91D18" w:rsidRPr="00E436F3" w:rsidRDefault="00B91D18" w:rsidP="00A90789">
      <w:pPr>
        <w:spacing w:line="240" w:lineRule="exact"/>
        <w:ind w:left="851" w:right="1008"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 w:rsidRPr="00E436F3">
        <w:rPr>
          <w:rFonts w:ascii="Avenir Next World" w:hAnsi="Avenir Next World"/>
          <w:b/>
          <w:bCs/>
          <w:sz w:val="24"/>
          <w:szCs w:val="24"/>
        </w:rPr>
        <w:t>Formulário de Confirmação do Representante Medtronic (UTC)</w:t>
      </w:r>
    </w:p>
    <w:p w14:paraId="477C505E" w14:textId="77777777" w:rsidR="008A6E5C" w:rsidRPr="004C2516" w:rsidRDefault="008A6E5C" w:rsidP="008A6E5C">
      <w:pPr>
        <w:spacing w:line="240" w:lineRule="exact"/>
        <w:jc w:val="center"/>
        <w:outlineLvl w:val="0"/>
        <w:rPr>
          <w:rFonts w:ascii="Avenir Next World" w:eastAsiaTheme="majorEastAsia" w:hAnsi="Avenir Next World" w:cs="Avenir Next World"/>
          <w:b/>
          <w:bCs/>
          <w:color w:val="FF0000"/>
          <w:sz w:val="24"/>
          <w:szCs w:val="24"/>
        </w:rPr>
      </w:pPr>
      <w:r>
        <w:rPr>
          <w:rFonts w:ascii="Avenir Next World" w:hAnsi="Avenir Next World"/>
          <w:b/>
          <w:bCs/>
          <w:color w:val="FF0000"/>
          <w:sz w:val="24"/>
          <w:szCs w:val="24"/>
        </w:rPr>
        <w:t>URGENTE: CORREÇÃO DE DISPOSITIVO MÉDICO</w:t>
      </w:r>
    </w:p>
    <w:p w14:paraId="3CAE29FD" w14:textId="1C914DD5" w:rsidR="004C2516" w:rsidRPr="00E436F3" w:rsidRDefault="002B737D" w:rsidP="00A90789">
      <w:pPr>
        <w:spacing w:line="240" w:lineRule="exact"/>
        <w:ind w:left="851" w:right="1008"/>
        <w:jc w:val="center"/>
        <w:outlineLvl w:val="0"/>
        <w:rPr>
          <w:rFonts w:ascii="Avenir Next World" w:eastAsiaTheme="majorEastAsia" w:hAnsi="Avenir Next World" w:cs="Avenir Next World"/>
          <w:b/>
          <w:bCs/>
          <w:sz w:val="24"/>
          <w:szCs w:val="24"/>
        </w:rPr>
      </w:pPr>
      <w:r w:rsidRPr="00E436F3">
        <w:rPr>
          <w:rFonts w:ascii="Avenir Next World" w:hAnsi="Avenir Next World"/>
          <w:b/>
          <w:bCs/>
          <w:sz w:val="24"/>
          <w:szCs w:val="24"/>
        </w:rPr>
        <w:t>Trocarte do Balão Estrutural Auto Suture™ e Seringa e Trocarte de Ponta Romba Auto Suture™ Covidien</w:t>
      </w:r>
    </w:p>
    <w:p w14:paraId="35DF1BD8" w14:textId="77777777" w:rsidR="002B737D" w:rsidRPr="00E436F3" w:rsidRDefault="002B737D" w:rsidP="00A90789">
      <w:pPr>
        <w:spacing w:line="240" w:lineRule="exact"/>
        <w:ind w:left="851" w:right="1008"/>
        <w:jc w:val="center"/>
        <w:outlineLvl w:val="0"/>
        <w:rPr>
          <w:rFonts w:ascii="Avenir Next World" w:eastAsia="Times New Roman" w:hAnsi="Avenir Next World" w:cs="Avenir Next World"/>
          <w:bCs/>
          <w:sz w:val="24"/>
          <w:szCs w:val="24"/>
        </w:rPr>
      </w:pPr>
      <w:r w:rsidRPr="00E436F3">
        <w:rPr>
          <w:rFonts w:ascii="Avenir Next World" w:hAnsi="Avenir Next World"/>
          <w:bCs/>
          <w:sz w:val="24"/>
          <w:szCs w:val="24"/>
        </w:rPr>
        <w:t>Possibilidade de Dano na Vedação Quando Utilizado com Produtos de Tela</w:t>
      </w:r>
    </w:p>
    <w:p w14:paraId="2F42A1EC" w14:textId="77777777" w:rsidR="004C2516" w:rsidRPr="00E436F3" w:rsidRDefault="004C2516" w:rsidP="00A90789">
      <w:pPr>
        <w:spacing w:line="240" w:lineRule="exact"/>
        <w:ind w:left="851" w:right="1008"/>
        <w:jc w:val="center"/>
        <w:outlineLvl w:val="0"/>
        <w:rPr>
          <w:rFonts w:ascii="Avenir Next World" w:eastAsiaTheme="majorEastAsia" w:hAnsi="Avenir Next World" w:cs="Avenir Next World"/>
          <w:b/>
          <w:bCs/>
          <w:sz w:val="24"/>
          <w:szCs w:val="24"/>
        </w:rPr>
      </w:pPr>
    </w:p>
    <w:p w14:paraId="75F78595" w14:textId="76ADB6FC" w:rsidR="004C2516" w:rsidRPr="00E436F3" w:rsidRDefault="00517832" w:rsidP="00A90789">
      <w:pPr>
        <w:spacing w:line="240" w:lineRule="exact"/>
        <w:ind w:left="851" w:right="1008"/>
        <w:jc w:val="center"/>
        <w:outlineLvl w:val="0"/>
        <w:rPr>
          <w:rFonts w:ascii="Avenir Next World" w:eastAsiaTheme="majorEastAsia" w:hAnsi="Avenir Next World" w:cs="Avenir Next World"/>
          <w:b/>
          <w:bCs/>
          <w:sz w:val="24"/>
          <w:szCs w:val="24"/>
        </w:rPr>
      </w:pPr>
      <w:r w:rsidRPr="00E436F3">
        <w:rPr>
          <w:rFonts w:ascii="Avenir Next World" w:hAnsi="Avenir Next World"/>
          <w:b/>
          <w:bCs/>
          <w:sz w:val="24"/>
          <w:szCs w:val="24"/>
        </w:rPr>
        <w:t>Nº CFNs/Modelo/Item/Produto: OMS-T10SB, OMS-T10BT, OMS-T10BTNL, OMS-T10BTS, OMS-T10BTSNL, OMS-T12BT e OMS-T12BTNL</w:t>
      </w:r>
    </w:p>
    <w:p w14:paraId="0BCD4AAE" w14:textId="77777777" w:rsidR="004C2516" w:rsidRPr="00E436F3" w:rsidRDefault="004C2516" w:rsidP="004C2516">
      <w:pPr>
        <w:spacing w:line="240" w:lineRule="exact"/>
        <w:outlineLvl w:val="0"/>
        <w:rPr>
          <w:rFonts w:ascii="Avenir Next World" w:hAnsi="Avenir Next World" w:cs="Avenir Next World"/>
        </w:rPr>
      </w:pPr>
    </w:p>
    <w:p w14:paraId="7C35A6C8" w14:textId="3DA20602" w:rsidR="00B91D18" w:rsidRPr="00E436F3" w:rsidRDefault="00B91D18" w:rsidP="004C2516">
      <w:pPr>
        <w:spacing w:line="240" w:lineRule="exact"/>
        <w:outlineLvl w:val="0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Nome da Conta:</w:t>
      </w:r>
    </w:p>
    <w:p w14:paraId="314C3F24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</w:p>
    <w:p w14:paraId="551F24EA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 xml:space="preserve">Número da Conta: </w:t>
      </w:r>
    </w:p>
    <w:p w14:paraId="26D800DF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</w:p>
    <w:p w14:paraId="47A63903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 xml:space="preserve">Endereço da Conta: </w:t>
      </w:r>
    </w:p>
    <w:p w14:paraId="4EE6054D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</w:p>
    <w:p w14:paraId="69663350" w14:textId="77777777" w:rsidR="00B91D18" w:rsidRPr="00E436F3" w:rsidRDefault="00B91D18" w:rsidP="00B91D18">
      <w:pPr>
        <w:spacing w:line="240" w:lineRule="exact"/>
        <w:outlineLvl w:val="0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Cidade, Estado, Código Postal:</w:t>
      </w:r>
    </w:p>
    <w:p w14:paraId="10CB63D3" w14:textId="77777777" w:rsidR="00B91D18" w:rsidRPr="00E436F3" w:rsidRDefault="00B91D18" w:rsidP="00B91D18">
      <w:pPr>
        <w:ind w:left="270" w:right="360" w:hanging="274"/>
        <w:rPr>
          <w:rFonts w:asciiTheme="minorHAnsi" w:hAnsiTheme="minorHAnsi" w:cstheme="minorHAnsi"/>
          <w:color w:val="3232FF"/>
        </w:rPr>
      </w:pPr>
    </w:p>
    <w:p w14:paraId="65C14E5F" w14:textId="77777777" w:rsidR="00B91D18" w:rsidRPr="00E436F3" w:rsidRDefault="00B91D18" w:rsidP="004F3C02">
      <w:pPr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 xml:space="preserve">Este formulário serve para os Representantes Medtronic documentarem as tentativas de comunicação com os consignatários e/ou para concluir as ações adicionais, conforme aplicáveis, para a ação corretiva em campo (p.ex., atualizações do software). </w:t>
      </w:r>
    </w:p>
    <w:p w14:paraId="43E87F9B" w14:textId="77777777" w:rsidR="00B91D18" w:rsidRPr="00E436F3" w:rsidRDefault="00B91D18" w:rsidP="004F3C02">
      <w:pPr>
        <w:spacing w:line="240" w:lineRule="exact"/>
        <w:rPr>
          <w:rFonts w:ascii="Avenir Next World" w:hAnsi="Avenir Next World" w:cs="Avenir Next World"/>
          <w:b/>
          <w:bCs/>
        </w:rPr>
      </w:pPr>
    </w:p>
    <w:p w14:paraId="49744921" w14:textId="77777777" w:rsidR="00B91D18" w:rsidRPr="00E436F3" w:rsidRDefault="00B91D18" w:rsidP="004F3C02">
      <w:pPr>
        <w:spacing w:line="240" w:lineRule="exact"/>
        <w:rPr>
          <w:rFonts w:ascii="Avenir Next World" w:hAnsi="Avenir Next World" w:cs="Avenir Next World"/>
          <w:b/>
          <w:bCs/>
        </w:rPr>
      </w:pPr>
      <w:r w:rsidRPr="00E436F3">
        <w:rPr>
          <w:rFonts w:ascii="Avenir Next World" w:hAnsi="Avenir Next World"/>
          <w:b/>
          <w:bCs/>
        </w:rPr>
        <w:t xml:space="preserve">Diretrizes Importantes: </w:t>
      </w:r>
    </w:p>
    <w:p w14:paraId="0D265F71" w14:textId="77777777" w:rsidR="00B91D18" w:rsidRPr="00E436F3" w:rsidRDefault="00B91D18" w:rsidP="004F3C02">
      <w:pPr>
        <w:pStyle w:val="ListParagraph"/>
        <w:widowControl w:val="0"/>
        <w:numPr>
          <w:ilvl w:val="0"/>
          <w:numId w:val="10"/>
        </w:numPr>
        <w:tabs>
          <w:tab w:val="left" w:pos="683"/>
          <w:tab w:val="left" w:pos="684"/>
        </w:tabs>
        <w:autoSpaceDE w:val="0"/>
        <w:autoSpaceDN w:val="0"/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É necessário um intervalo mínimo de 7 dias corridos desde a primeira tentativa até a última tentativa para a adequação à expectativa regulatória de tentativas de boa-fé;</w:t>
      </w:r>
    </w:p>
    <w:p w14:paraId="14282D79" w14:textId="77777777" w:rsidR="00B91D18" w:rsidRPr="00E436F3" w:rsidRDefault="00B91D18" w:rsidP="004F3C02">
      <w:pPr>
        <w:pStyle w:val="ListParagraph"/>
        <w:widowControl w:val="0"/>
        <w:numPr>
          <w:ilvl w:val="0"/>
          <w:numId w:val="10"/>
        </w:numPr>
        <w:tabs>
          <w:tab w:val="left" w:pos="683"/>
          <w:tab w:val="left" w:pos="684"/>
        </w:tabs>
        <w:autoSpaceDE w:val="0"/>
        <w:autoSpaceDN w:val="0"/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Forneça o máximo de detalhes que estiverem disponíveis.</w:t>
      </w:r>
    </w:p>
    <w:p w14:paraId="64653001" w14:textId="77777777" w:rsidR="00B91D18" w:rsidRPr="00E436F3" w:rsidRDefault="00B91D18" w:rsidP="004F3C02">
      <w:pPr>
        <w:pStyle w:val="ListParagraph"/>
        <w:widowControl w:val="0"/>
        <w:numPr>
          <w:ilvl w:val="0"/>
          <w:numId w:val="10"/>
        </w:numPr>
        <w:tabs>
          <w:tab w:val="left" w:pos="683"/>
          <w:tab w:val="left" w:pos="684"/>
        </w:tabs>
        <w:autoSpaceDE w:val="0"/>
        <w:autoSpaceDN w:val="0"/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Um formulário por conta/médico</w:t>
      </w:r>
    </w:p>
    <w:p w14:paraId="18EF8748" w14:textId="77777777" w:rsidR="00B91D18" w:rsidRPr="00E436F3" w:rsidRDefault="00B91D18" w:rsidP="004F3C02">
      <w:pPr>
        <w:spacing w:line="240" w:lineRule="exact"/>
        <w:ind w:right="360"/>
        <w:rPr>
          <w:rFonts w:ascii="Avenir Next World" w:eastAsia="Times New Roman" w:hAnsi="Avenir Next World" w:cs="Avenir Next World"/>
        </w:rPr>
      </w:pPr>
    </w:p>
    <w:p w14:paraId="3825A4BB" w14:textId="77777777" w:rsidR="00B91D18" w:rsidRPr="00E436F3" w:rsidRDefault="00B91D18" w:rsidP="004F3C02">
      <w:pPr>
        <w:spacing w:line="240" w:lineRule="exact"/>
        <w:outlineLvl w:val="0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 xml:space="preserve">Ao assinar este formulário, eu confirmo que: </w:t>
      </w:r>
    </w:p>
    <w:p w14:paraId="172D7007" w14:textId="77777777" w:rsidR="00B91D18" w:rsidRPr="00E436F3" w:rsidRDefault="00B91D18" w:rsidP="004F3C02">
      <w:pPr>
        <w:pStyle w:val="ListParagraph"/>
        <w:numPr>
          <w:ilvl w:val="0"/>
          <w:numId w:val="11"/>
        </w:numPr>
        <w:tabs>
          <w:tab w:val="left" w:pos="360"/>
        </w:tabs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>Uma confirmação assinada foi recebida na entrega da carta ao cliente da conta, salvo se observado abaixo se a atualização foi malsucedida/estiver incompleta.</w:t>
      </w:r>
    </w:p>
    <w:p w14:paraId="452F8B11" w14:textId="77777777" w:rsidR="00B91D18" w:rsidRPr="00E436F3" w:rsidRDefault="00B91D18" w:rsidP="004F3C02">
      <w:pPr>
        <w:pStyle w:val="ListParagraph"/>
        <w:tabs>
          <w:tab w:val="left" w:pos="360"/>
        </w:tabs>
        <w:spacing w:line="240" w:lineRule="exact"/>
        <w:rPr>
          <w:rFonts w:ascii="Avenir Next World" w:hAnsi="Avenir Next World" w:cs="Avenir Next World"/>
        </w:rPr>
      </w:pPr>
    </w:p>
    <w:p w14:paraId="3EAD3633" w14:textId="32ED7215" w:rsidR="00B91D18" w:rsidRPr="00E436F3" w:rsidRDefault="00B91D18" w:rsidP="004F3C02">
      <w:pPr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Avenir Next World" w:hAnsi="Avenir Next World"/>
        </w:rPr>
        <w:t xml:space="preserve">Apesar das múltiplas tentativas, a Medtronic não conseguiu obter uma confirmação do consignatário assinada para a conta indicada acima. Documente as tentativas de confirmação na tabela abaixo. Essas tentativas devem ser feitas de acordo com os requisitos regionais. </w:t>
      </w:r>
    </w:p>
    <w:p w14:paraId="0AA32231" w14:textId="77777777" w:rsidR="007E3CB0" w:rsidRPr="00E436F3" w:rsidRDefault="007E3CB0" w:rsidP="004F3C02">
      <w:pPr>
        <w:spacing w:line="240" w:lineRule="exact"/>
        <w:rPr>
          <w:rFonts w:ascii="Avenir Next World" w:hAnsi="Avenir Next World" w:cs="Avenir Next World"/>
        </w:rPr>
      </w:pPr>
    </w:p>
    <w:tbl>
      <w:tblPr>
        <w:tblW w:w="5317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980"/>
        <w:gridCol w:w="3851"/>
        <w:gridCol w:w="3530"/>
      </w:tblGrid>
      <w:tr w:rsidR="00DA50F9" w:rsidRPr="00E436F3" w14:paraId="22CC174C" w14:textId="77777777" w:rsidTr="00D928C4">
        <w:trPr>
          <w:trHeight w:hRule="exact" w:val="501"/>
          <w:jc w:val="center"/>
        </w:trPr>
        <w:tc>
          <w:tcPr>
            <w:tcW w:w="627" w:type="pct"/>
            <w:shd w:val="clear" w:color="auto" w:fill="8DB3E2" w:themeFill="text2" w:themeFillTint="66"/>
            <w:vAlign w:val="center"/>
          </w:tcPr>
          <w:p w14:paraId="16051E9E" w14:textId="77777777" w:rsidR="00B91D18" w:rsidRPr="00E436F3" w:rsidRDefault="00B91D18" w:rsidP="004F3C02">
            <w:pPr>
              <w:pStyle w:val="TableParagraph"/>
              <w:spacing w:line="240" w:lineRule="exact"/>
              <w:jc w:val="center"/>
              <w:rPr>
                <w:rFonts w:ascii="Avenir Next World" w:eastAsia="MS Mincho" w:hAnsi="Avenir Next World" w:cs="Avenir Next World"/>
                <w:b/>
                <w:bCs/>
                <w:sz w:val="20"/>
                <w:szCs w:val="20"/>
              </w:rPr>
            </w:pPr>
            <w:r w:rsidRPr="00E436F3">
              <w:rPr>
                <w:rFonts w:ascii="Avenir Next World" w:hAnsi="Avenir Next World"/>
                <w:b/>
                <w:bCs/>
                <w:sz w:val="20"/>
                <w:szCs w:val="20"/>
              </w:rPr>
              <w:t>Tentativa</w:t>
            </w:r>
          </w:p>
        </w:tc>
        <w:tc>
          <w:tcPr>
            <w:tcW w:w="925" w:type="pct"/>
            <w:vAlign w:val="center"/>
          </w:tcPr>
          <w:p w14:paraId="5D744FF0" w14:textId="77777777" w:rsidR="00B91D18" w:rsidRPr="00E436F3" w:rsidRDefault="00B91D18" w:rsidP="004F3C02">
            <w:pPr>
              <w:pStyle w:val="NoSpacing"/>
              <w:spacing w:line="240" w:lineRule="exact"/>
              <w:jc w:val="center"/>
              <w:rPr>
                <w:rFonts w:ascii="Avenir Next World" w:hAnsi="Avenir Next World" w:cs="Avenir Next World"/>
                <w:b/>
                <w:bCs/>
              </w:rPr>
            </w:pPr>
            <w:r w:rsidRPr="00E436F3">
              <w:rPr>
                <w:rFonts w:ascii="Avenir Next World" w:hAnsi="Avenir Next World"/>
                <w:b/>
                <w:bCs/>
              </w:rPr>
              <w:t>Data</w:t>
            </w:r>
          </w:p>
          <w:p w14:paraId="522BA166" w14:textId="77777777" w:rsidR="00B91D18" w:rsidRPr="00E436F3" w:rsidRDefault="00B91D18" w:rsidP="004F3C02">
            <w:pPr>
              <w:pStyle w:val="NoSpacing"/>
              <w:spacing w:line="240" w:lineRule="exact"/>
              <w:jc w:val="center"/>
              <w:rPr>
                <w:rFonts w:ascii="Avenir Next World" w:hAnsi="Avenir Next World" w:cs="Avenir Next World"/>
                <w:b/>
                <w:bCs/>
              </w:rPr>
            </w:pPr>
            <w:r w:rsidRPr="00E436F3">
              <w:rPr>
                <w:rFonts w:ascii="Avenir Next World" w:hAnsi="Avenir Next World"/>
                <w:b/>
                <w:bCs/>
              </w:rPr>
              <w:t>(DD/MM/AAAA)</w:t>
            </w:r>
          </w:p>
        </w:tc>
        <w:tc>
          <w:tcPr>
            <w:tcW w:w="1799" w:type="pct"/>
            <w:vAlign w:val="center"/>
          </w:tcPr>
          <w:p w14:paraId="6EDB9F84" w14:textId="77777777" w:rsidR="00B91D18" w:rsidRPr="00E436F3" w:rsidRDefault="00B91D18" w:rsidP="004F3C02">
            <w:pPr>
              <w:spacing w:line="240" w:lineRule="exact"/>
              <w:jc w:val="center"/>
              <w:rPr>
                <w:rFonts w:ascii="Avenir Next World" w:hAnsi="Avenir Next World" w:cs="Avenir Next World"/>
                <w:b/>
                <w:bCs/>
              </w:rPr>
            </w:pPr>
            <w:r w:rsidRPr="00E436F3">
              <w:rPr>
                <w:rFonts w:ascii="Avenir Next World" w:hAnsi="Avenir Next World"/>
                <w:b/>
                <w:bCs/>
              </w:rPr>
              <w:t>Método de Comunicação</w:t>
            </w:r>
          </w:p>
        </w:tc>
        <w:tc>
          <w:tcPr>
            <w:tcW w:w="1649" w:type="pct"/>
            <w:vAlign w:val="center"/>
          </w:tcPr>
          <w:p w14:paraId="7A838682" w14:textId="77777777" w:rsidR="00B91D18" w:rsidRPr="00E436F3" w:rsidRDefault="00B91D18" w:rsidP="004F3C02">
            <w:pPr>
              <w:spacing w:line="240" w:lineRule="exact"/>
              <w:jc w:val="center"/>
              <w:rPr>
                <w:rFonts w:ascii="Avenir Next World" w:hAnsi="Avenir Next World" w:cs="Avenir Next World"/>
                <w:b/>
                <w:bCs/>
              </w:rPr>
            </w:pPr>
            <w:r w:rsidRPr="00E436F3">
              <w:rPr>
                <w:rFonts w:ascii="Avenir Next World" w:hAnsi="Avenir Next World"/>
                <w:b/>
                <w:bCs/>
              </w:rPr>
              <w:t>Nome e Cargo do Indivíduo Contatado</w:t>
            </w:r>
          </w:p>
        </w:tc>
      </w:tr>
      <w:tr w:rsidR="00DA50F9" w:rsidRPr="00E436F3" w14:paraId="10BBCE32" w14:textId="77777777" w:rsidTr="00DA50F9">
        <w:trPr>
          <w:cantSplit/>
          <w:trHeight w:hRule="exact" w:val="638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0AA69202" w14:textId="77777777" w:rsidR="00B91D18" w:rsidRPr="00E436F3" w:rsidRDefault="00B91D18" w:rsidP="004F3C02">
            <w:pPr>
              <w:pStyle w:val="TableParagraph"/>
              <w:spacing w:line="240" w:lineRule="exact"/>
              <w:jc w:val="center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  <w:r w:rsidRPr="00E436F3">
              <w:rPr>
                <w:rFonts w:ascii="Avenir Next World" w:hAnsi="Avenir Next World"/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14:paraId="333C1093" w14:textId="77777777" w:rsidR="00B91D18" w:rsidRPr="00E436F3" w:rsidRDefault="00B91D18" w:rsidP="004F3C02">
            <w:pPr>
              <w:pStyle w:val="TableParagraph"/>
              <w:spacing w:line="240" w:lineRule="exact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</w:p>
        </w:tc>
        <w:tc>
          <w:tcPr>
            <w:tcW w:w="1799" w:type="pct"/>
          </w:tcPr>
          <w:p w14:paraId="22549392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127097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</w:rPr>
                <w:id w:val="2653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</w:rPr>
                <w:id w:val="15920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E-mail</w:t>
            </w:r>
          </w:p>
          <w:p w14:paraId="21AE1C69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-6666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Outro __________________</w:t>
            </w:r>
          </w:p>
        </w:tc>
        <w:tc>
          <w:tcPr>
            <w:tcW w:w="1649" w:type="pct"/>
          </w:tcPr>
          <w:p w14:paraId="2F84AFDA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Nome:</w:t>
            </w:r>
          </w:p>
          <w:p w14:paraId="105B1185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Cargo:</w:t>
            </w:r>
          </w:p>
        </w:tc>
      </w:tr>
      <w:tr w:rsidR="00DA50F9" w:rsidRPr="00E436F3" w14:paraId="3E31216A" w14:textId="77777777" w:rsidTr="00DA50F9">
        <w:trPr>
          <w:cantSplit/>
          <w:trHeight w:hRule="exact" w:val="562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0FE21475" w14:textId="77777777" w:rsidR="00B91D18" w:rsidRPr="00E436F3" w:rsidRDefault="00B91D18" w:rsidP="004F3C02">
            <w:pPr>
              <w:pStyle w:val="TableParagraph"/>
              <w:spacing w:line="240" w:lineRule="exact"/>
              <w:jc w:val="center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  <w:r w:rsidRPr="00E436F3">
              <w:rPr>
                <w:rFonts w:ascii="Avenir Next World" w:hAnsi="Avenir Next World"/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14:paraId="6F377A22" w14:textId="77777777" w:rsidR="00B91D18" w:rsidRPr="00E436F3" w:rsidRDefault="00B91D18" w:rsidP="004F3C02">
            <w:pPr>
              <w:pStyle w:val="TableParagraph"/>
              <w:spacing w:line="240" w:lineRule="exact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</w:p>
        </w:tc>
        <w:tc>
          <w:tcPr>
            <w:tcW w:w="1799" w:type="pct"/>
          </w:tcPr>
          <w:p w14:paraId="3E555BF1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16561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</w:rPr>
                <w:id w:val="-481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</w:rPr>
                <w:id w:val="-18945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E-mail</w:t>
            </w:r>
          </w:p>
          <w:p w14:paraId="6BB51479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-19106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Outro __________________</w:t>
            </w:r>
          </w:p>
        </w:tc>
        <w:tc>
          <w:tcPr>
            <w:tcW w:w="1649" w:type="pct"/>
          </w:tcPr>
          <w:p w14:paraId="1CDF63B0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Nome:</w:t>
            </w:r>
          </w:p>
          <w:p w14:paraId="410028FC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Cargo:</w:t>
            </w:r>
          </w:p>
        </w:tc>
      </w:tr>
      <w:tr w:rsidR="00DA50F9" w:rsidRPr="00E436F3" w14:paraId="24150E8C" w14:textId="77777777" w:rsidTr="00DA50F9">
        <w:trPr>
          <w:trHeight w:hRule="exact" w:val="570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7DDBBF7D" w14:textId="77777777" w:rsidR="00B91D18" w:rsidRPr="00E436F3" w:rsidRDefault="00B91D18" w:rsidP="004F3C02">
            <w:pPr>
              <w:pStyle w:val="TableParagraph"/>
              <w:spacing w:line="240" w:lineRule="exact"/>
              <w:jc w:val="center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  <w:r w:rsidRPr="00E436F3">
              <w:rPr>
                <w:rFonts w:ascii="Avenir Next World" w:hAnsi="Avenir Next World"/>
                <w:sz w:val="20"/>
                <w:szCs w:val="20"/>
              </w:rPr>
              <w:t>3</w:t>
            </w:r>
          </w:p>
        </w:tc>
        <w:tc>
          <w:tcPr>
            <w:tcW w:w="925" w:type="pct"/>
          </w:tcPr>
          <w:p w14:paraId="724E1265" w14:textId="77777777" w:rsidR="00B91D18" w:rsidRPr="00E436F3" w:rsidRDefault="00B91D18" w:rsidP="004F3C02">
            <w:pPr>
              <w:pStyle w:val="TableParagraph"/>
              <w:spacing w:line="240" w:lineRule="exact"/>
              <w:rPr>
                <w:rFonts w:ascii="Avenir Next World" w:eastAsia="MS Mincho" w:hAnsi="Avenir Next World" w:cs="Avenir Next World"/>
                <w:sz w:val="20"/>
                <w:szCs w:val="20"/>
              </w:rPr>
            </w:pPr>
          </w:p>
        </w:tc>
        <w:tc>
          <w:tcPr>
            <w:tcW w:w="1799" w:type="pct"/>
          </w:tcPr>
          <w:p w14:paraId="3824B3CA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-101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</w:rPr>
                <w:id w:val="11314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</w:rPr>
                <w:id w:val="5478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E-mail</w:t>
            </w:r>
          </w:p>
          <w:p w14:paraId="7312130A" w14:textId="77777777" w:rsidR="00B91D18" w:rsidRPr="00E436F3" w:rsidRDefault="008A6E5C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sdt>
              <w:sdtPr>
                <w:rPr>
                  <w:rFonts w:ascii="Avenir Next World" w:hAnsi="Avenir Next World" w:cs="Avenir Next World"/>
                </w:rPr>
                <w:id w:val="-13049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18" w:rsidRPr="00E436F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4DC0" w:rsidRPr="00E436F3">
              <w:rPr>
                <w:rFonts w:ascii="Avenir Next World" w:hAnsi="Avenir Next World"/>
              </w:rPr>
              <w:t>Outro __________________</w:t>
            </w:r>
          </w:p>
        </w:tc>
        <w:tc>
          <w:tcPr>
            <w:tcW w:w="1649" w:type="pct"/>
          </w:tcPr>
          <w:p w14:paraId="17714B7D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Nome:</w:t>
            </w:r>
          </w:p>
          <w:p w14:paraId="7069C0C4" w14:textId="77777777" w:rsidR="00B91D18" w:rsidRPr="00E436F3" w:rsidRDefault="00B91D18" w:rsidP="004F3C02">
            <w:pPr>
              <w:spacing w:line="240" w:lineRule="exact"/>
              <w:rPr>
                <w:rFonts w:ascii="Avenir Next World" w:hAnsi="Avenir Next World" w:cs="Avenir Next World"/>
              </w:rPr>
            </w:pPr>
            <w:r w:rsidRPr="00E436F3">
              <w:rPr>
                <w:rFonts w:ascii="Avenir Next World" w:hAnsi="Avenir Next World"/>
              </w:rPr>
              <w:t>Cargo:</w:t>
            </w:r>
          </w:p>
        </w:tc>
      </w:tr>
    </w:tbl>
    <w:p w14:paraId="56DBE7B3" w14:textId="77777777" w:rsidR="00B91D18" w:rsidRPr="00E436F3" w:rsidRDefault="00B91D18" w:rsidP="004F3C02">
      <w:pPr>
        <w:pStyle w:val="Helptext"/>
        <w:spacing w:after="0" w:line="240" w:lineRule="exact"/>
        <w:ind w:right="0"/>
        <w:rPr>
          <w:rFonts w:ascii="Avenir Next World" w:eastAsia="MS Mincho" w:hAnsi="Avenir Next World" w:cs="Avenir Next World"/>
          <w:b/>
          <w:bCs/>
          <w:i w:val="0"/>
          <w:color w:val="auto"/>
        </w:rPr>
      </w:pPr>
    </w:p>
    <w:p w14:paraId="4D54ABDF" w14:textId="77777777" w:rsidR="00B91D18" w:rsidRPr="00E436F3" w:rsidRDefault="00B91D18" w:rsidP="004F3C02">
      <w:pPr>
        <w:pStyle w:val="Helptext"/>
        <w:spacing w:after="0" w:line="240" w:lineRule="exact"/>
        <w:ind w:right="0"/>
        <w:rPr>
          <w:rFonts w:ascii="Avenir Next World" w:eastAsia="MS Mincho" w:hAnsi="Avenir Next World" w:cs="Avenir Next World"/>
          <w:b/>
          <w:bCs/>
          <w:i w:val="0"/>
          <w:color w:val="auto"/>
        </w:rPr>
      </w:pPr>
      <w:r w:rsidRPr="00E436F3">
        <w:rPr>
          <w:rFonts w:ascii="Avenir Next World" w:hAnsi="Avenir Next World"/>
          <w:b/>
          <w:bCs/>
          <w:i w:val="0"/>
          <w:color w:val="auto"/>
        </w:rPr>
        <w:t xml:space="preserve">OU </w:t>
      </w:r>
    </w:p>
    <w:p w14:paraId="44526ECA" w14:textId="77777777" w:rsidR="00B91D18" w:rsidRPr="00E436F3" w:rsidRDefault="00B91D18" w:rsidP="004F3C02">
      <w:pPr>
        <w:pStyle w:val="Helptext"/>
        <w:spacing w:after="0" w:line="240" w:lineRule="exact"/>
        <w:ind w:right="0"/>
        <w:rPr>
          <w:rFonts w:ascii="Avenir Next World" w:eastAsia="MS Mincho" w:hAnsi="Avenir Next World" w:cs="Avenir Next World"/>
          <w:b/>
          <w:bCs/>
          <w:i w:val="0"/>
          <w:color w:val="auto"/>
        </w:rPr>
      </w:pPr>
    </w:p>
    <w:p w14:paraId="297120FD" w14:textId="77777777" w:rsidR="00B91D18" w:rsidRPr="00E436F3" w:rsidRDefault="00B91D18" w:rsidP="004F3C02">
      <w:pPr>
        <w:pStyle w:val="Helptext"/>
        <w:spacing w:after="0" w:line="240" w:lineRule="exact"/>
        <w:ind w:right="0"/>
        <w:rPr>
          <w:rFonts w:ascii="Avenir Next World" w:eastAsia="MS Mincho" w:hAnsi="Avenir Next World" w:cs="Avenir Next World"/>
          <w:i w:val="0"/>
          <w:color w:val="auto"/>
        </w:rPr>
      </w:pPr>
      <w:r w:rsidRPr="00E436F3">
        <w:rPr>
          <w:rFonts w:ascii="Avenir Next World" w:hAnsi="Avenir Next World"/>
          <w:i w:val="0"/>
          <w:color w:val="auto"/>
        </w:rPr>
        <w:t xml:space="preserve">Eu confirmo que as múltiplas tentativas não foram necessárias porque: </w:t>
      </w:r>
    </w:p>
    <w:p w14:paraId="740B4912" w14:textId="77777777" w:rsidR="00B91D18" w:rsidRPr="00E436F3" w:rsidRDefault="00B91D18" w:rsidP="004F3C02">
      <w:pPr>
        <w:autoSpaceDE w:val="0"/>
        <w:autoSpaceDN w:val="0"/>
        <w:adjustRightInd w:val="0"/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Segoe UI Symbol" w:hAnsi="Segoe UI Symbol"/>
        </w:rPr>
        <w:t>☐</w:t>
      </w:r>
      <w:r w:rsidRPr="00E436F3">
        <w:rPr>
          <w:rFonts w:ascii="Avenir Next World" w:hAnsi="Avenir Next World"/>
        </w:rPr>
        <w:t xml:space="preserve"> A conta não está mais operando</w:t>
      </w:r>
    </w:p>
    <w:p w14:paraId="6FFF3C76" w14:textId="77777777" w:rsidR="00B91D18" w:rsidRPr="00E436F3" w:rsidRDefault="00B91D18" w:rsidP="004F3C02">
      <w:pPr>
        <w:autoSpaceDE w:val="0"/>
        <w:autoSpaceDN w:val="0"/>
        <w:adjustRightInd w:val="0"/>
        <w:spacing w:line="240" w:lineRule="exact"/>
        <w:rPr>
          <w:rFonts w:ascii="Avenir Next World" w:hAnsi="Avenir Next World" w:cs="Avenir Next World"/>
        </w:rPr>
      </w:pPr>
      <w:r w:rsidRPr="00E436F3">
        <w:rPr>
          <w:rFonts w:ascii="Segoe UI Symbol" w:hAnsi="Segoe UI Symbol"/>
        </w:rPr>
        <w:t>☐</w:t>
      </w:r>
      <w:r w:rsidRPr="00E436F3">
        <w:rPr>
          <w:rFonts w:ascii="Avenir Next World" w:hAnsi="Avenir Next World"/>
        </w:rPr>
        <w:t xml:space="preserve"> A conta se recusou a assinar (fornecer motivo) _______________________________________________</w:t>
      </w:r>
    </w:p>
    <w:p w14:paraId="2DBF5DB3" w14:textId="77777777" w:rsidR="00B91D18" w:rsidRPr="00E436F3" w:rsidRDefault="00B91D18" w:rsidP="004F3C02">
      <w:pPr>
        <w:autoSpaceDE w:val="0"/>
        <w:autoSpaceDN w:val="0"/>
        <w:adjustRightInd w:val="0"/>
        <w:spacing w:line="240" w:lineRule="exact"/>
        <w:rPr>
          <w:rFonts w:ascii="Avenir Next World" w:hAnsi="Avenir Next World" w:cs="Avenir Next World"/>
          <w:color w:val="4F81BD" w:themeColor="accent1"/>
        </w:rPr>
      </w:pPr>
      <w:r w:rsidRPr="00E436F3">
        <w:rPr>
          <w:rFonts w:ascii="Segoe UI Symbol" w:hAnsi="Segoe UI Symbol"/>
        </w:rPr>
        <w:t>☐</w:t>
      </w:r>
      <w:r w:rsidRPr="00E436F3">
        <w:rPr>
          <w:rFonts w:ascii="Avenir Next World" w:hAnsi="Avenir Next World"/>
        </w:rPr>
        <w:t xml:space="preserve"> Outro (fornecer detalhes) ___________________________________________________</w:t>
      </w:r>
    </w:p>
    <w:p w14:paraId="217A65FC" w14:textId="77777777" w:rsidR="00B91D18" w:rsidRPr="00E436F3" w:rsidRDefault="00B91D18" w:rsidP="004F3C02">
      <w:pPr>
        <w:pStyle w:val="BodyText"/>
        <w:tabs>
          <w:tab w:val="left" w:pos="8765"/>
        </w:tabs>
        <w:spacing w:after="0" w:line="240" w:lineRule="exact"/>
        <w:rPr>
          <w:rFonts w:ascii="Avenir Next World" w:eastAsia="MS Mincho" w:hAnsi="Avenir Next World" w:cs="Avenir Next World"/>
          <w:color w:val="0070C0"/>
          <w:sz w:val="20"/>
        </w:rPr>
      </w:pPr>
      <w:r w:rsidRPr="00E436F3">
        <w:rPr>
          <w:rFonts w:ascii="Avenir Next World" w:hAnsi="Avenir Next World"/>
          <w:color w:val="0070C0"/>
          <w:sz w:val="20"/>
        </w:rPr>
        <w:lastRenderedPageBreak/>
        <w:tab/>
      </w:r>
    </w:p>
    <w:p w14:paraId="6FA732BC" w14:textId="77777777" w:rsidR="00B91D18" w:rsidRPr="00E436F3" w:rsidRDefault="00B91D18" w:rsidP="004F3C02">
      <w:pPr>
        <w:pStyle w:val="BodyText"/>
        <w:tabs>
          <w:tab w:val="left" w:pos="9044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  <w:r w:rsidRPr="00E436F3">
        <w:rPr>
          <w:rFonts w:ascii="Avenir Next World" w:hAnsi="Avenir Next World"/>
          <w:sz w:val="20"/>
        </w:rPr>
        <w:t xml:space="preserve">Como Representante Medtronic, eu certifico que as informações deste formulário estão, salvo melhor juízo, completas e precisas. </w:t>
      </w:r>
    </w:p>
    <w:p w14:paraId="7C524D5B" w14:textId="77777777" w:rsidR="00B91D18" w:rsidRPr="00E436F3" w:rsidRDefault="00B91D18" w:rsidP="004F3C02">
      <w:pPr>
        <w:pStyle w:val="BodyText"/>
        <w:tabs>
          <w:tab w:val="left" w:pos="9044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</w:p>
    <w:p w14:paraId="7C6E8E05" w14:textId="210DB0DC" w:rsidR="00B91D18" w:rsidRPr="00E436F3" w:rsidRDefault="00B91D18" w:rsidP="004F3C02">
      <w:pPr>
        <w:pStyle w:val="BodyText"/>
        <w:tabs>
          <w:tab w:val="left" w:pos="9044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  <w:r w:rsidRPr="00E436F3">
        <w:rPr>
          <w:rFonts w:ascii="Avenir Next World" w:hAnsi="Avenir Next World"/>
          <w:sz w:val="20"/>
        </w:rPr>
        <w:t>Nome do Representante Medtronic (Impresso): _________________________________________________</w:t>
      </w:r>
      <w:r w:rsidRPr="00E436F3">
        <w:rPr>
          <w:rFonts w:ascii="Avenir Next World" w:hAnsi="Avenir Next World"/>
          <w:sz w:val="20"/>
        </w:rPr>
        <w:tab/>
      </w:r>
    </w:p>
    <w:p w14:paraId="384B60A9" w14:textId="77777777" w:rsidR="00B91D18" w:rsidRPr="00E436F3" w:rsidRDefault="00B91D18" w:rsidP="004F3C02">
      <w:pPr>
        <w:pStyle w:val="BodyText"/>
        <w:tabs>
          <w:tab w:val="left" w:pos="8402"/>
          <w:tab w:val="left" w:pos="9014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</w:p>
    <w:p w14:paraId="3EC7FD33" w14:textId="25DD6F04" w:rsidR="00B91D18" w:rsidRPr="00E436F3" w:rsidRDefault="00B91D18" w:rsidP="004F3C02">
      <w:pPr>
        <w:pStyle w:val="BodyText"/>
        <w:tabs>
          <w:tab w:val="left" w:pos="8402"/>
          <w:tab w:val="left" w:pos="9014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  <w:r w:rsidRPr="00E436F3">
        <w:rPr>
          <w:rFonts w:ascii="Avenir Next World" w:hAnsi="Avenir Next World"/>
          <w:sz w:val="20"/>
        </w:rPr>
        <w:t>Cargo do Representante Medtronic (Impresso): ___________________________________________________</w:t>
      </w:r>
      <w:r w:rsidRPr="00E436F3">
        <w:rPr>
          <w:rFonts w:ascii="Avenir Next World" w:hAnsi="Avenir Next World"/>
          <w:sz w:val="20"/>
        </w:rPr>
        <w:tab/>
      </w:r>
      <w:r w:rsidRPr="00E436F3">
        <w:rPr>
          <w:rFonts w:ascii="Avenir Next World" w:hAnsi="Avenir Next World"/>
          <w:sz w:val="20"/>
        </w:rPr>
        <w:tab/>
      </w:r>
    </w:p>
    <w:p w14:paraId="19496426" w14:textId="77777777" w:rsidR="00B91D18" w:rsidRPr="00E436F3" w:rsidRDefault="00B91D18" w:rsidP="004F3C02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</w:p>
    <w:p w14:paraId="2F93B862" w14:textId="73663260" w:rsidR="00B91D18" w:rsidRPr="00E436F3" w:rsidRDefault="00B91D18" w:rsidP="004F3C02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 w:line="240" w:lineRule="exact"/>
        <w:rPr>
          <w:rFonts w:ascii="Avenir Next World" w:eastAsia="MS Mincho" w:hAnsi="Avenir Next World" w:cs="Avenir Next World"/>
          <w:sz w:val="20"/>
        </w:rPr>
      </w:pPr>
      <w:r w:rsidRPr="00E436F3">
        <w:rPr>
          <w:rFonts w:ascii="Avenir Next World" w:hAnsi="Avenir Next World"/>
          <w:sz w:val="20"/>
        </w:rPr>
        <w:t xml:space="preserve">Assinatura do Representante Medtronic (Tinta): _____________________________________ Data: </w:t>
      </w:r>
      <w:r w:rsidRPr="00E436F3">
        <w:rPr>
          <w:rFonts w:ascii="Avenir Next World" w:hAnsi="Avenir Next World"/>
          <w:sz w:val="20"/>
          <w:u w:val="single"/>
        </w:rPr>
        <w:t>_______________</w:t>
      </w:r>
      <w:r w:rsidRPr="00E436F3">
        <w:rPr>
          <w:rFonts w:ascii="Avenir Next World" w:hAnsi="Avenir Next World"/>
          <w:sz w:val="20"/>
        </w:rPr>
        <w:t xml:space="preserve"> </w:t>
      </w:r>
    </w:p>
    <w:p w14:paraId="51155261" w14:textId="77777777" w:rsidR="00B91D18" w:rsidRPr="00E436F3" w:rsidRDefault="00B91D18" w:rsidP="004F3C02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 w:line="240" w:lineRule="exact"/>
        <w:rPr>
          <w:rFonts w:ascii="Avenir Next World" w:eastAsia="MS Mincho" w:hAnsi="Avenir Next World" w:cs="Avenir Next World"/>
          <w:color w:val="0070C0"/>
          <w:sz w:val="20"/>
        </w:rPr>
      </w:pPr>
      <w:r w:rsidRPr="00E436F3">
        <w:rPr>
          <w:rFonts w:ascii="Avenir Next World" w:hAnsi="Avenir Next World"/>
          <w:color w:val="0070C0"/>
          <w:sz w:val="20"/>
        </w:rPr>
        <w:tab/>
      </w:r>
    </w:p>
    <w:p w14:paraId="3A0637B8" w14:textId="77777777" w:rsidR="00B91D18" w:rsidRPr="00E436F3" w:rsidRDefault="00B91D18" w:rsidP="004F3C02">
      <w:pPr>
        <w:pStyle w:val="BodyText"/>
        <w:spacing w:after="0" w:line="240" w:lineRule="exact"/>
        <w:rPr>
          <w:rFonts w:ascii="Avenir Next World" w:eastAsia="MS Mincho" w:hAnsi="Avenir Next World" w:cs="Avenir Next World"/>
          <w:color w:val="0070C0"/>
          <w:sz w:val="20"/>
        </w:rPr>
      </w:pPr>
    </w:p>
    <w:p w14:paraId="1B945793" w14:textId="20427A64" w:rsidR="00B91D18" w:rsidRPr="00E436F3" w:rsidRDefault="00B91D18" w:rsidP="0025561A">
      <w:pPr>
        <w:pStyle w:val="Heading2"/>
        <w:spacing w:before="0" w:line="240" w:lineRule="exact"/>
        <w:ind w:left="0" w:right="-180"/>
        <w:jc w:val="center"/>
        <w:rPr>
          <w:rFonts w:ascii="Avenir Next World" w:eastAsia="MS Mincho" w:hAnsi="Avenir Next World" w:cs="Avenir Next World"/>
          <w:color w:val="4F81BD" w:themeColor="accent1"/>
        </w:rPr>
      </w:pPr>
      <w:r w:rsidRPr="00E436F3">
        <w:rPr>
          <w:rFonts w:ascii="Avenir Next World" w:hAnsi="Avenir Next World"/>
        </w:rPr>
        <w:t xml:space="preserve">Envie este formulário preenchido (ou perguntas respondidas) via e-mail à Medtronic para </w:t>
      </w:r>
      <w:hyperlink r:id="rId11" w:history="1">
        <w:r w:rsidRPr="00E436F3">
          <w:rPr>
            <w:rStyle w:val="Hyperlink"/>
            <w:rFonts w:ascii="Avenir Next World" w:hAnsi="Avenir Next World"/>
          </w:rPr>
          <w:t>rs.fcasurgilatamssc@medtronic.com</w:t>
        </w:r>
      </w:hyperlink>
      <w:r w:rsidRPr="00E436F3">
        <w:rPr>
          <w:rFonts w:ascii="Avenir Next World" w:hAnsi="Avenir Next World"/>
          <w:color w:val="4F81BD" w:themeColor="accent1"/>
        </w:rPr>
        <w:t xml:space="preserve"> </w:t>
      </w:r>
    </w:p>
    <w:p w14:paraId="24F0720E" w14:textId="77777777" w:rsidR="00B91D18" w:rsidRPr="00E436F3" w:rsidRDefault="00B91D18" w:rsidP="004F3C02">
      <w:pPr>
        <w:pStyle w:val="Heading2"/>
        <w:spacing w:before="0" w:line="240" w:lineRule="exact"/>
        <w:ind w:left="0"/>
        <w:jc w:val="center"/>
        <w:rPr>
          <w:rFonts w:ascii="Avenir Next World" w:eastAsia="MS Mincho" w:hAnsi="Avenir Next World" w:cs="Avenir Next World"/>
          <w:b w:val="0"/>
          <w:bCs w:val="0"/>
          <w:color w:val="0070C0"/>
        </w:rPr>
      </w:pPr>
    </w:p>
    <w:p w14:paraId="375439C9" w14:textId="77777777" w:rsidR="00B91D18" w:rsidRPr="00E436F3" w:rsidRDefault="00B91D18" w:rsidP="004F3C02">
      <w:pPr>
        <w:spacing w:line="240" w:lineRule="exact"/>
        <w:rPr>
          <w:rFonts w:ascii="Avenir Next World" w:hAnsi="Avenir Next World" w:cs="Avenir Next World"/>
          <w:color w:val="0070C0"/>
        </w:rPr>
      </w:pPr>
    </w:p>
    <w:p w14:paraId="35399E6D" w14:textId="77777777" w:rsidR="00B91D18" w:rsidRPr="00E436F3" w:rsidRDefault="00B91D18" w:rsidP="004F3C02">
      <w:pPr>
        <w:pStyle w:val="BodyText"/>
        <w:spacing w:after="0" w:line="240" w:lineRule="exact"/>
        <w:ind w:left="270" w:right="363"/>
        <w:rPr>
          <w:rFonts w:ascii="Avenir Next World" w:hAnsi="Avenir Next World" w:cs="Avenir Next World"/>
          <w:color w:val="3232FF"/>
          <w:sz w:val="20"/>
        </w:rPr>
      </w:pPr>
    </w:p>
    <w:p w14:paraId="7E7F7D3B" w14:textId="77777777" w:rsidR="00B91D18" w:rsidRPr="00E436F3" w:rsidRDefault="00B91D18" w:rsidP="004F3C02">
      <w:pPr>
        <w:spacing w:line="240" w:lineRule="exact"/>
        <w:ind w:left="270" w:right="-184"/>
        <w:rPr>
          <w:rFonts w:ascii="Avenir Next World" w:hAnsi="Avenir Next World" w:cs="Avenir Next World"/>
          <w:color w:val="3232FF"/>
        </w:rPr>
      </w:pPr>
    </w:p>
    <w:p w14:paraId="116B2616" w14:textId="77777777" w:rsidR="00E7693E" w:rsidRPr="00E436F3" w:rsidRDefault="00E7693E" w:rsidP="004F3C02">
      <w:pPr>
        <w:spacing w:line="240" w:lineRule="exact"/>
        <w:rPr>
          <w:rFonts w:ascii="Avenir Next World" w:hAnsi="Avenir Next World" w:cs="Avenir Next World"/>
        </w:rPr>
      </w:pPr>
    </w:p>
    <w:sectPr w:rsidR="00E7693E" w:rsidRPr="00E436F3" w:rsidSect="006E6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C29A" w14:textId="77777777" w:rsidR="006E6CA0" w:rsidRDefault="006E6CA0">
      <w:r>
        <w:separator/>
      </w:r>
    </w:p>
  </w:endnote>
  <w:endnote w:type="continuationSeparator" w:id="0">
    <w:p w14:paraId="25391C78" w14:textId="77777777" w:rsidR="006E6CA0" w:rsidRDefault="006E6CA0">
      <w:r>
        <w:continuationSeparator/>
      </w:r>
    </w:p>
  </w:endnote>
  <w:endnote w:type="continuationNotice" w:id="1">
    <w:p w14:paraId="4E55694F" w14:textId="77777777" w:rsidR="006E6CA0" w:rsidRDefault="006E6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47C27BC1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5FFDB323" w:rsidR="00A61B2F" w:rsidRDefault="00B91D18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3232FF"/>
              <w:sz w:val="16"/>
              <w:szCs w:val="16"/>
            </w:rPr>
            <w:t>FA1398_B</w:t>
          </w:r>
          <w:r>
            <w:rPr>
              <w:rFonts w:ascii="Tahoma" w:hAnsi="Tahoma"/>
              <w:color w:val="3232FF"/>
              <w:sz w:val="16"/>
              <w:szCs w:val="16"/>
            </w:rPr>
            <w:tab/>
          </w:r>
          <w:r>
            <w:rPr>
              <w:rFonts w:ascii="Tahoma" w:hAnsi="Tahoma"/>
              <w:b/>
              <w:bCs/>
              <w:color w:val="7F7F7F" w:themeColor="text1" w:themeTint="80"/>
              <w:sz w:val="18"/>
              <w:szCs w:val="18"/>
            </w:rPr>
            <w:t>Somente para Uso Interno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  <w:t>004-F266 Rev. C</w:t>
          </w:r>
        </w:p>
        <w:p w14:paraId="3F2758E3" w14:textId="5DD04061" w:rsidR="00C6695C" w:rsidRPr="00164A7C" w:rsidRDefault="00AF5640" w:rsidP="00B26634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8"/>
              <w:szCs w:val="18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0B126811" w:rsidR="008946E2" w:rsidRPr="007F42D4" w:rsidDel="00A63066" w:rsidRDefault="008946E2" w:rsidP="00B26634">
    <w:pPr>
      <w:tabs>
        <w:tab w:val="center" w:pos="4680"/>
        <w:tab w:val="right" w:pos="9360"/>
      </w:tabs>
      <w:ind w:firstLine="720"/>
      <w:rPr>
        <w:rFonts w:ascii="Calibri" w:hAnsi="Calibri" w:cs="Calibri"/>
        <w:color w:val="7F7F7F" w:themeColor="text1" w:themeTint="80"/>
        <w:sz w:val="16"/>
        <w:szCs w:val="16"/>
      </w:rPr>
    </w:pPr>
  </w:p>
  <w:p w14:paraId="382D195D" w14:textId="16675F4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E05F" w14:textId="77777777" w:rsidR="006E6CA0" w:rsidRDefault="006E6CA0">
      <w:r>
        <w:separator/>
      </w:r>
    </w:p>
  </w:footnote>
  <w:footnote w:type="continuationSeparator" w:id="0">
    <w:p w14:paraId="1F1FEF1A" w14:textId="77777777" w:rsidR="006E6CA0" w:rsidRDefault="006E6CA0">
      <w:r>
        <w:continuationSeparator/>
      </w:r>
    </w:p>
  </w:footnote>
  <w:footnote w:type="continuationNotice" w:id="1">
    <w:p w14:paraId="3DB432BB" w14:textId="77777777" w:rsidR="006E6CA0" w:rsidRDefault="006E6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hAnsi="Tahoma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8A6E5C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024DC0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024DC0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484EBC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90789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90789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375"/>
    <w:multiLevelType w:val="hybridMultilevel"/>
    <w:tmpl w:val="AF2A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644"/>
    <w:multiLevelType w:val="hybridMultilevel"/>
    <w:tmpl w:val="FD30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6352">
    <w:abstractNumId w:val="4"/>
  </w:num>
  <w:num w:numId="2" w16cid:durableId="215044735">
    <w:abstractNumId w:val="7"/>
  </w:num>
  <w:num w:numId="3" w16cid:durableId="450714021">
    <w:abstractNumId w:val="0"/>
  </w:num>
  <w:num w:numId="4" w16cid:durableId="235633616">
    <w:abstractNumId w:val="8"/>
  </w:num>
  <w:num w:numId="5" w16cid:durableId="1965886313">
    <w:abstractNumId w:val="6"/>
  </w:num>
  <w:num w:numId="6" w16cid:durableId="1351182654">
    <w:abstractNumId w:val="1"/>
  </w:num>
  <w:num w:numId="7" w16cid:durableId="1863778916">
    <w:abstractNumId w:val="5"/>
  </w:num>
  <w:num w:numId="8" w16cid:durableId="764112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360216">
    <w:abstractNumId w:val="3"/>
  </w:num>
  <w:num w:numId="10" w16cid:durableId="1877808369">
    <w:abstractNumId w:val="2"/>
  </w:num>
  <w:num w:numId="11" w16cid:durableId="2106225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NzG1MDcwNjMyMbdQ0lEKTi0uzszPAykwrQUAUfjjpCwAAAA="/>
  </w:docVars>
  <w:rsids>
    <w:rsidRoot w:val="003037EC"/>
    <w:rsid w:val="00010851"/>
    <w:rsid w:val="00016DEC"/>
    <w:rsid w:val="000178B8"/>
    <w:rsid w:val="00024DC0"/>
    <w:rsid w:val="00025D7E"/>
    <w:rsid w:val="00032C33"/>
    <w:rsid w:val="000379D5"/>
    <w:rsid w:val="0004024C"/>
    <w:rsid w:val="00052860"/>
    <w:rsid w:val="00061C0A"/>
    <w:rsid w:val="00064887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334A"/>
    <w:rsid w:val="000B6926"/>
    <w:rsid w:val="000C3ECD"/>
    <w:rsid w:val="000C4A60"/>
    <w:rsid w:val="000C4D01"/>
    <w:rsid w:val="000D2155"/>
    <w:rsid w:val="000D46DD"/>
    <w:rsid w:val="000E4835"/>
    <w:rsid w:val="000F2B63"/>
    <w:rsid w:val="00104CD1"/>
    <w:rsid w:val="00106800"/>
    <w:rsid w:val="001115BC"/>
    <w:rsid w:val="00133F64"/>
    <w:rsid w:val="00135E46"/>
    <w:rsid w:val="0015089F"/>
    <w:rsid w:val="00150CCD"/>
    <w:rsid w:val="00151D3C"/>
    <w:rsid w:val="00156B35"/>
    <w:rsid w:val="001613BC"/>
    <w:rsid w:val="0016248B"/>
    <w:rsid w:val="00164A7C"/>
    <w:rsid w:val="001670CB"/>
    <w:rsid w:val="001732B9"/>
    <w:rsid w:val="00174798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31A0"/>
    <w:rsid w:val="001F5E52"/>
    <w:rsid w:val="001F678C"/>
    <w:rsid w:val="00210644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5561A"/>
    <w:rsid w:val="002739E1"/>
    <w:rsid w:val="00292332"/>
    <w:rsid w:val="002953C4"/>
    <w:rsid w:val="002A4503"/>
    <w:rsid w:val="002B3E6D"/>
    <w:rsid w:val="002B737D"/>
    <w:rsid w:val="002E3616"/>
    <w:rsid w:val="002E4E57"/>
    <w:rsid w:val="002E4EF6"/>
    <w:rsid w:val="002E7AFA"/>
    <w:rsid w:val="002E7BAC"/>
    <w:rsid w:val="002F0787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1D9"/>
    <w:rsid w:val="00342352"/>
    <w:rsid w:val="00343CAD"/>
    <w:rsid w:val="00351BC4"/>
    <w:rsid w:val="003526D1"/>
    <w:rsid w:val="003628B9"/>
    <w:rsid w:val="003738D2"/>
    <w:rsid w:val="00381220"/>
    <w:rsid w:val="00382FC8"/>
    <w:rsid w:val="00391FA2"/>
    <w:rsid w:val="003A2680"/>
    <w:rsid w:val="003C20CB"/>
    <w:rsid w:val="003E1A16"/>
    <w:rsid w:val="003E4C7A"/>
    <w:rsid w:val="003E7945"/>
    <w:rsid w:val="003F162A"/>
    <w:rsid w:val="003F2134"/>
    <w:rsid w:val="003F3A05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97943"/>
    <w:rsid w:val="004A0063"/>
    <w:rsid w:val="004A753E"/>
    <w:rsid w:val="004B662C"/>
    <w:rsid w:val="004B6771"/>
    <w:rsid w:val="004C2516"/>
    <w:rsid w:val="004D68EE"/>
    <w:rsid w:val="004D6BBE"/>
    <w:rsid w:val="004E081B"/>
    <w:rsid w:val="004E575E"/>
    <w:rsid w:val="004E5E35"/>
    <w:rsid w:val="004E67A6"/>
    <w:rsid w:val="004E77C5"/>
    <w:rsid w:val="004F3C02"/>
    <w:rsid w:val="004F685D"/>
    <w:rsid w:val="00503447"/>
    <w:rsid w:val="00503DA9"/>
    <w:rsid w:val="00511FBC"/>
    <w:rsid w:val="0051292A"/>
    <w:rsid w:val="00515529"/>
    <w:rsid w:val="00516636"/>
    <w:rsid w:val="00516A5A"/>
    <w:rsid w:val="00517832"/>
    <w:rsid w:val="00517E4B"/>
    <w:rsid w:val="005205DC"/>
    <w:rsid w:val="00521D58"/>
    <w:rsid w:val="00531530"/>
    <w:rsid w:val="00531D77"/>
    <w:rsid w:val="00534342"/>
    <w:rsid w:val="00534C2E"/>
    <w:rsid w:val="00537F36"/>
    <w:rsid w:val="005478E5"/>
    <w:rsid w:val="005562BB"/>
    <w:rsid w:val="00561D11"/>
    <w:rsid w:val="005A3DA7"/>
    <w:rsid w:val="005B0DF2"/>
    <w:rsid w:val="005B5EE2"/>
    <w:rsid w:val="005C0270"/>
    <w:rsid w:val="005D1647"/>
    <w:rsid w:val="005D16F7"/>
    <w:rsid w:val="005D1A8E"/>
    <w:rsid w:val="005D3E14"/>
    <w:rsid w:val="005F4696"/>
    <w:rsid w:val="00603B57"/>
    <w:rsid w:val="00605352"/>
    <w:rsid w:val="00626485"/>
    <w:rsid w:val="0063085E"/>
    <w:rsid w:val="006438F6"/>
    <w:rsid w:val="00653FE1"/>
    <w:rsid w:val="00662789"/>
    <w:rsid w:val="006664AC"/>
    <w:rsid w:val="006746C5"/>
    <w:rsid w:val="00675FF5"/>
    <w:rsid w:val="00676A4D"/>
    <w:rsid w:val="006779BC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417"/>
    <w:rsid w:val="006D65C3"/>
    <w:rsid w:val="006E46C8"/>
    <w:rsid w:val="006E6CA0"/>
    <w:rsid w:val="006E6D32"/>
    <w:rsid w:val="006E6DB8"/>
    <w:rsid w:val="006F0B67"/>
    <w:rsid w:val="006F1EB1"/>
    <w:rsid w:val="006F7ACE"/>
    <w:rsid w:val="00704ABD"/>
    <w:rsid w:val="0071039A"/>
    <w:rsid w:val="00715D2D"/>
    <w:rsid w:val="0072335D"/>
    <w:rsid w:val="00741A6C"/>
    <w:rsid w:val="00742377"/>
    <w:rsid w:val="00742EC3"/>
    <w:rsid w:val="00743839"/>
    <w:rsid w:val="0074457A"/>
    <w:rsid w:val="00767365"/>
    <w:rsid w:val="00772100"/>
    <w:rsid w:val="0078122C"/>
    <w:rsid w:val="00782AB8"/>
    <w:rsid w:val="00784014"/>
    <w:rsid w:val="00787C65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3CB0"/>
    <w:rsid w:val="007E6261"/>
    <w:rsid w:val="007F42D4"/>
    <w:rsid w:val="00801ADD"/>
    <w:rsid w:val="00812D3C"/>
    <w:rsid w:val="0082431C"/>
    <w:rsid w:val="00830045"/>
    <w:rsid w:val="008360C2"/>
    <w:rsid w:val="0083615E"/>
    <w:rsid w:val="0084384F"/>
    <w:rsid w:val="0084625F"/>
    <w:rsid w:val="00854513"/>
    <w:rsid w:val="0085454D"/>
    <w:rsid w:val="008566BE"/>
    <w:rsid w:val="00872BFF"/>
    <w:rsid w:val="00873F6C"/>
    <w:rsid w:val="00887A54"/>
    <w:rsid w:val="008921F6"/>
    <w:rsid w:val="008946E2"/>
    <w:rsid w:val="00895E79"/>
    <w:rsid w:val="008A6E5C"/>
    <w:rsid w:val="008B2D61"/>
    <w:rsid w:val="008C6124"/>
    <w:rsid w:val="008C793E"/>
    <w:rsid w:val="008E26F6"/>
    <w:rsid w:val="008E4521"/>
    <w:rsid w:val="008F19A9"/>
    <w:rsid w:val="008F25F5"/>
    <w:rsid w:val="00903320"/>
    <w:rsid w:val="009175C0"/>
    <w:rsid w:val="009221EC"/>
    <w:rsid w:val="0092390A"/>
    <w:rsid w:val="00927334"/>
    <w:rsid w:val="00930D19"/>
    <w:rsid w:val="00935B43"/>
    <w:rsid w:val="00936EBC"/>
    <w:rsid w:val="009375B3"/>
    <w:rsid w:val="0094249A"/>
    <w:rsid w:val="00950F86"/>
    <w:rsid w:val="009536B2"/>
    <w:rsid w:val="00965877"/>
    <w:rsid w:val="0097097F"/>
    <w:rsid w:val="0097738D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A01CE9"/>
    <w:rsid w:val="00A0219A"/>
    <w:rsid w:val="00A106CB"/>
    <w:rsid w:val="00A12D0F"/>
    <w:rsid w:val="00A12FF0"/>
    <w:rsid w:val="00A21BC6"/>
    <w:rsid w:val="00A34C44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11AB"/>
    <w:rsid w:val="00A82E76"/>
    <w:rsid w:val="00A84249"/>
    <w:rsid w:val="00A849AC"/>
    <w:rsid w:val="00A87063"/>
    <w:rsid w:val="00A90789"/>
    <w:rsid w:val="00A97BF2"/>
    <w:rsid w:val="00AA3C56"/>
    <w:rsid w:val="00AB5FB5"/>
    <w:rsid w:val="00AC5249"/>
    <w:rsid w:val="00AC60C8"/>
    <w:rsid w:val="00AD441B"/>
    <w:rsid w:val="00AD5D87"/>
    <w:rsid w:val="00AD6A29"/>
    <w:rsid w:val="00AD7122"/>
    <w:rsid w:val="00AD7CC3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26634"/>
    <w:rsid w:val="00B31A6B"/>
    <w:rsid w:val="00B33D4B"/>
    <w:rsid w:val="00B44EA1"/>
    <w:rsid w:val="00B548B7"/>
    <w:rsid w:val="00B57FA7"/>
    <w:rsid w:val="00B60C85"/>
    <w:rsid w:val="00B63EEB"/>
    <w:rsid w:val="00B707AD"/>
    <w:rsid w:val="00B710F9"/>
    <w:rsid w:val="00B76C7D"/>
    <w:rsid w:val="00B91D18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20EC3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54F6A"/>
    <w:rsid w:val="00C6196E"/>
    <w:rsid w:val="00C6695C"/>
    <w:rsid w:val="00C70296"/>
    <w:rsid w:val="00C7245E"/>
    <w:rsid w:val="00C80DB7"/>
    <w:rsid w:val="00C81702"/>
    <w:rsid w:val="00C83A56"/>
    <w:rsid w:val="00C90E62"/>
    <w:rsid w:val="00CA0433"/>
    <w:rsid w:val="00CB5B40"/>
    <w:rsid w:val="00CC0470"/>
    <w:rsid w:val="00CD1C75"/>
    <w:rsid w:val="00CD4893"/>
    <w:rsid w:val="00CD58C7"/>
    <w:rsid w:val="00CE3F64"/>
    <w:rsid w:val="00CE7305"/>
    <w:rsid w:val="00CE7614"/>
    <w:rsid w:val="00CF6DB3"/>
    <w:rsid w:val="00D01A86"/>
    <w:rsid w:val="00D06022"/>
    <w:rsid w:val="00D15A31"/>
    <w:rsid w:val="00D205B4"/>
    <w:rsid w:val="00D25E1E"/>
    <w:rsid w:val="00D26F57"/>
    <w:rsid w:val="00D33562"/>
    <w:rsid w:val="00D34CCD"/>
    <w:rsid w:val="00D4168D"/>
    <w:rsid w:val="00D41F4B"/>
    <w:rsid w:val="00D46A17"/>
    <w:rsid w:val="00D47B35"/>
    <w:rsid w:val="00D60795"/>
    <w:rsid w:val="00D6401C"/>
    <w:rsid w:val="00D65661"/>
    <w:rsid w:val="00D656D7"/>
    <w:rsid w:val="00D857A8"/>
    <w:rsid w:val="00D928C4"/>
    <w:rsid w:val="00D9479D"/>
    <w:rsid w:val="00D9605C"/>
    <w:rsid w:val="00D97218"/>
    <w:rsid w:val="00DA50F9"/>
    <w:rsid w:val="00DB2E8A"/>
    <w:rsid w:val="00DC5E7D"/>
    <w:rsid w:val="00DD1ABD"/>
    <w:rsid w:val="00DD2CE1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3175"/>
    <w:rsid w:val="00E436F3"/>
    <w:rsid w:val="00E57EC0"/>
    <w:rsid w:val="00E719EA"/>
    <w:rsid w:val="00E71AEA"/>
    <w:rsid w:val="00E7693E"/>
    <w:rsid w:val="00E94E0B"/>
    <w:rsid w:val="00EA00C1"/>
    <w:rsid w:val="00EA1B14"/>
    <w:rsid w:val="00EA4032"/>
    <w:rsid w:val="00EA5A98"/>
    <w:rsid w:val="00EC6D2A"/>
    <w:rsid w:val="00EC756C"/>
    <w:rsid w:val="00ED326B"/>
    <w:rsid w:val="00EE1617"/>
    <w:rsid w:val="00EF2ED1"/>
    <w:rsid w:val="00EF58A1"/>
    <w:rsid w:val="00F12C93"/>
    <w:rsid w:val="00F24920"/>
    <w:rsid w:val="00F2572C"/>
    <w:rsid w:val="00F30BD8"/>
    <w:rsid w:val="00F32BD4"/>
    <w:rsid w:val="00F35FFC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71E07"/>
    <w:rsid w:val="00F77200"/>
    <w:rsid w:val="00F9007F"/>
    <w:rsid w:val="00F9011A"/>
    <w:rsid w:val="00F935D2"/>
    <w:rsid w:val="00F948AE"/>
    <w:rsid w:val="00F97A19"/>
    <w:rsid w:val="00FA4C61"/>
    <w:rsid w:val="00FB0A53"/>
    <w:rsid w:val="00FB223E"/>
    <w:rsid w:val="00FB7D9D"/>
    <w:rsid w:val="00FC1DBF"/>
    <w:rsid w:val="00FC21F5"/>
    <w:rsid w:val="00FC624F"/>
    <w:rsid w:val="00FC7E93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E8E90E7"/>
    <w:rsid w:val="24FA6100"/>
    <w:rsid w:val="27952513"/>
    <w:rsid w:val="2C689636"/>
    <w:rsid w:val="2E8D2609"/>
    <w:rsid w:val="2F18D393"/>
    <w:rsid w:val="32CA0D37"/>
    <w:rsid w:val="34495024"/>
    <w:rsid w:val="394F06C4"/>
    <w:rsid w:val="3D80D347"/>
    <w:rsid w:val="42DCC0AD"/>
    <w:rsid w:val="43A9DBEB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6D3892AB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4F28B77-1EB8-47F1-BE71-27B4C3C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D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1D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943B1"/>
    <w:rsid w:val="000C0A53"/>
    <w:rsid w:val="0010116F"/>
    <w:rsid w:val="00170A24"/>
    <w:rsid w:val="001F106F"/>
    <w:rsid w:val="001F48AF"/>
    <w:rsid w:val="002073E0"/>
    <w:rsid w:val="002234D5"/>
    <w:rsid w:val="00286D45"/>
    <w:rsid w:val="002B6F93"/>
    <w:rsid w:val="003063CC"/>
    <w:rsid w:val="00316176"/>
    <w:rsid w:val="0034007E"/>
    <w:rsid w:val="00362A09"/>
    <w:rsid w:val="0036692C"/>
    <w:rsid w:val="0037733E"/>
    <w:rsid w:val="003C1C6C"/>
    <w:rsid w:val="00412D9D"/>
    <w:rsid w:val="00425E55"/>
    <w:rsid w:val="004456B5"/>
    <w:rsid w:val="0058352A"/>
    <w:rsid w:val="006907AF"/>
    <w:rsid w:val="006F356B"/>
    <w:rsid w:val="0072789E"/>
    <w:rsid w:val="007432DC"/>
    <w:rsid w:val="008807F7"/>
    <w:rsid w:val="00966B40"/>
    <w:rsid w:val="00984543"/>
    <w:rsid w:val="0099111D"/>
    <w:rsid w:val="00A31591"/>
    <w:rsid w:val="00A811AB"/>
    <w:rsid w:val="00C236EA"/>
    <w:rsid w:val="00CC2AAE"/>
    <w:rsid w:val="00D079DF"/>
    <w:rsid w:val="00D32FD7"/>
    <w:rsid w:val="00D6589B"/>
    <w:rsid w:val="00DB709F"/>
    <w:rsid w:val="00DC0A10"/>
    <w:rsid w:val="00DE4970"/>
    <w:rsid w:val="00DF4792"/>
    <w:rsid w:val="00E26E13"/>
    <w:rsid w:val="00E309AE"/>
    <w:rsid w:val="00EA5A98"/>
    <w:rsid w:val="00ED11CB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Orr, Kelsey</DisplayName>
        <AccountId>811</AccountId>
        <AccountType/>
      </UserInfo>
      <UserInfo>
        <DisplayName>Berns, Rachael</DisplayName>
        <AccountId>4662</AccountId>
        <AccountType/>
      </UserInfo>
      <UserInfo>
        <DisplayName>Knoll, Jessica</DisplayName>
        <AccountId>2280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4754D-B723-4C17-A10C-DBF385993A66}"/>
</file>

<file path=customXml/itemProps3.xml><?xml version="1.0" encoding="utf-8"?>
<ds:datastoreItem xmlns:ds="http://schemas.openxmlformats.org/officeDocument/2006/customXml" ds:itemID="{3417E976-A11C-402B-AB49-AD3714CED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Company>Medtronic, Inc.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1</cp:revision>
  <cp:lastPrinted>2015-02-10T22:45:00Z</cp:lastPrinted>
  <dcterms:created xsi:type="dcterms:W3CDTF">2024-02-15T18:08:00Z</dcterms:created>
  <dcterms:modified xsi:type="dcterms:W3CDTF">2024-02-29T21:01:00Z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90ab7a19f5ef9a1f52b72fb57ddc99d3d7f8323654cf410affe590d874a853b7</vt:lpwstr>
  </property>
</Properties>
</file>